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303" w:rsidRPr="00C25AF3" w:rsidRDefault="001E0303" w:rsidP="001E0303">
      <w:pPr>
        <w:spacing w:line="260" w:lineRule="exact"/>
        <w:rPr>
          <w:rFonts w:ascii="Arial" w:hAnsi="Arial" w:cs="Arial"/>
          <w:b/>
          <w:sz w:val="22"/>
          <w:szCs w:val="22"/>
          <w:u w:val="single"/>
        </w:rPr>
      </w:pPr>
      <w:r w:rsidRPr="00C25AF3">
        <w:rPr>
          <w:rFonts w:ascii="Arial" w:hAnsi="Arial" w:cs="Arial"/>
          <w:b/>
          <w:sz w:val="22"/>
          <w:szCs w:val="22"/>
          <w:u w:val="single"/>
        </w:rPr>
        <w:t>Vermögenswerte und Einkommen, die der US Quellensteuer unterliegen</w:t>
      </w:r>
    </w:p>
    <w:p w:rsidR="001E0303" w:rsidRPr="00C25AF3" w:rsidRDefault="001E0303" w:rsidP="001E0303">
      <w:pPr>
        <w:spacing w:line="260" w:lineRule="exact"/>
        <w:rPr>
          <w:rFonts w:ascii="Arial" w:hAnsi="Arial" w:cs="Arial"/>
          <w:b/>
          <w:sz w:val="22"/>
          <w:szCs w:val="22"/>
        </w:rPr>
      </w:pPr>
    </w:p>
    <w:p w:rsidR="001E0303" w:rsidRPr="00C25AF3" w:rsidRDefault="001E0303" w:rsidP="001E0303">
      <w:pPr>
        <w:spacing w:line="240" w:lineRule="atLeast"/>
        <w:rPr>
          <w:rFonts w:ascii="Arial" w:hAnsi="Arial" w:cs="Arial"/>
          <w:b/>
          <w:sz w:val="22"/>
          <w:szCs w:val="22"/>
          <w:u w:val="single"/>
        </w:rPr>
      </w:pPr>
      <w:r w:rsidRPr="00C25AF3">
        <w:rPr>
          <w:rFonts w:ascii="Arial" w:hAnsi="Arial" w:cs="Arial"/>
          <w:b/>
          <w:sz w:val="22"/>
          <w:szCs w:val="22"/>
          <w:u w:val="single"/>
        </w:rPr>
        <w:t>Erklärung über Nicht-U.S.-Status</w:t>
      </w:r>
      <w:r w:rsidRPr="00C25AF3">
        <w:rPr>
          <w:rStyle w:val="Funotenzeichen"/>
          <w:rFonts w:ascii="Arial" w:hAnsi="Arial" w:cs="Arial"/>
          <w:b/>
          <w:sz w:val="22"/>
          <w:szCs w:val="22"/>
          <w:u w:val="single"/>
        </w:rPr>
        <w:footnoteReference w:id="1"/>
      </w:r>
      <w:r w:rsidRPr="00C25AF3">
        <w:rPr>
          <w:rFonts w:ascii="Arial" w:hAnsi="Arial" w:cs="Arial"/>
          <w:b/>
          <w:sz w:val="22"/>
          <w:szCs w:val="22"/>
          <w:u w:val="single"/>
        </w:rPr>
        <w:t xml:space="preserve"> für natürliche Personen mit DBA Berechtigung</w:t>
      </w:r>
    </w:p>
    <w:p w:rsidR="001E0303" w:rsidRPr="00263A00" w:rsidRDefault="001E0303" w:rsidP="001E0303">
      <w:pPr>
        <w:spacing w:line="240" w:lineRule="exact"/>
        <w:rPr>
          <w:rFonts w:ascii="Arial" w:hAnsi="Arial" w:cs="Arial"/>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36"/>
        <w:gridCol w:w="6160"/>
      </w:tblGrid>
      <w:tr w:rsidR="001E0303" w:rsidRPr="00214AFE" w:rsidTr="002E15A3">
        <w:tc>
          <w:tcPr>
            <w:tcW w:w="2552" w:type="dxa"/>
            <w:shd w:val="clear" w:color="auto" w:fill="CCCCCC"/>
            <w:vAlign w:val="center"/>
          </w:tcPr>
          <w:p w:rsidR="001E0303" w:rsidRPr="00214AFE" w:rsidRDefault="001E0303" w:rsidP="002E15A3">
            <w:pPr>
              <w:tabs>
                <w:tab w:val="left" w:pos="2268"/>
                <w:tab w:val="left" w:pos="5387"/>
                <w:tab w:val="left" w:pos="5670"/>
              </w:tabs>
              <w:spacing w:line="240" w:lineRule="exact"/>
              <w:ind w:left="-85"/>
              <w:rPr>
                <w:rFonts w:ascii="Arial" w:hAnsi="Arial" w:cs="Arial"/>
                <w:sz w:val="19"/>
                <w:szCs w:val="19"/>
              </w:rPr>
            </w:pPr>
            <w:r w:rsidRPr="00214AFE">
              <w:rPr>
                <w:rFonts w:ascii="Arial" w:hAnsi="Arial" w:cs="Arial"/>
                <w:sz w:val="19"/>
                <w:szCs w:val="19"/>
              </w:rPr>
              <w:t>Bank</w:t>
            </w:r>
          </w:p>
        </w:tc>
        <w:tc>
          <w:tcPr>
            <w:tcW w:w="236" w:type="dxa"/>
            <w:shd w:val="clear" w:color="auto" w:fill="CCCCCC"/>
            <w:vAlign w:val="center"/>
          </w:tcPr>
          <w:p w:rsidR="001E0303" w:rsidRPr="00214AFE" w:rsidRDefault="001E0303" w:rsidP="002E15A3">
            <w:pPr>
              <w:tabs>
                <w:tab w:val="left" w:pos="2268"/>
                <w:tab w:val="left" w:pos="5387"/>
                <w:tab w:val="left" w:pos="5670"/>
              </w:tabs>
              <w:spacing w:line="240" w:lineRule="exact"/>
              <w:ind w:left="-85"/>
              <w:rPr>
                <w:rFonts w:ascii="Arial" w:hAnsi="Arial" w:cs="Arial"/>
                <w:sz w:val="19"/>
                <w:szCs w:val="19"/>
              </w:rPr>
            </w:pPr>
          </w:p>
        </w:tc>
        <w:tc>
          <w:tcPr>
            <w:tcW w:w="6160" w:type="dxa"/>
            <w:shd w:val="clear" w:color="auto" w:fill="CCCCCC"/>
            <w:vAlign w:val="center"/>
          </w:tcPr>
          <w:p w:rsidR="001E0303" w:rsidRPr="00214AFE" w:rsidRDefault="001E0303" w:rsidP="002E15A3">
            <w:pPr>
              <w:tabs>
                <w:tab w:val="left" w:pos="2268"/>
                <w:tab w:val="left" w:pos="5387"/>
                <w:tab w:val="left" w:pos="5670"/>
              </w:tabs>
              <w:spacing w:line="240" w:lineRule="exact"/>
              <w:ind w:left="-85"/>
              <w:rPr>
                <w:rFonts w:ascii="Arial" w:hAnsi="Arial" w:cs="Arial"/>
                <w:sz w:val="19"/>
                <w:szCs w:val="19"/>
              </w:rPr>
            </w:pPr>
            <w:r w:rsidRPr="00214AFE">
              <w:rPr>
                <w:rFonts w:ascii="Arial" w:hAnsi="Arial" w:cs="Arial"/>
                <w:sz w:val="19"/>
                <w:szCs w:val="19"/>
              </w:rPr>
              <w:t xml:space="preserve"> </w:t>
            </w:r>
            <w:bookmarkStart w:id="0" w:name="stdo_bankbez"/>
            <w:bookmarkEnd w:id="0"/>
            <w:r>
              <w:rPr>
                <w:rFonts w:ascii="Arial" w:hAnsi="Arial" w:cs="Arial"/>
                <w:sz w:val="19"/>
                <w:szCs w:val="19"/>
              </w:rPr>
              <w:t>Spar + Leihkasse Gürbetal AG</w:t>
            </w:r>
          </w:p>
        </w:tc>
      </w:tr>
      <w:tr w:rsidR="001E0303" w:rsidRPr="00214AFE" w:rsidTr="002E15A3">
        <w:tc>
          <w:tcPr>
            <w:tcW w:w="2552" w:type="dxa"/>
            <w:shd w:val="clear" w:color="auto" w:fill="auto"/>
            <w:vAlign w:val="center"/>
          </w:tcPr>
          <w:p w:rsidR="001E0303" w:rsidRPr="00214AFE" w:rsidRDefault="001E0303" w:rsidP="002E15A3">
            <w:pPr>
              <w:tabs>
                <w:tab w:val="left" w:pos="2268"/>
                <w:tab w:val="left" w:pos="5387"/>
                <w:tab w:val="left" w:pos="5670"/>
              </w:tabs>
              <w:spacing w:line="240" w:lineRule="exact"/>
              <w:ind w:left="-85"/>
              <w:rPr>
                <w:rFonts w:ascii="Arial" w:hAnsi="Arial" w:cs="Arial"/>
                <w:sz w:val="19"/>
                <w:szCs w:val="19"/>
              </w:rPr>
            </w:pPr>
            <w:r w:rsidRPr="00214AFE">
              <w:rPr>
                <w:rFonts w:ascii="Arial" w:hAnsi="Arial" w:cs="Arial"/>
                <w:sz w:val="19"/>
                <w:szCs w:val="19"/>
              </w:rPr>
              <w:t>Konto-/Depot-Nr.:</w:t>
            </w:r>
          </w:p>
        </w:tc>
        <w:tc>
          <w:tcPr>
            <w:tcW w:w="236" w:type="dxa"/>
            <w:shd w:val="clear" w:color="auto" w:fill="auto"/>
            <w:vAlign w:val="center"/>
          </w:tcPr>
          <w:p w:rsidR="001E0303" w:rsidRPr="00214AFE" w:rsidRDefault="001E0303" w:rsidP="002E15A3">
            <w:pPr>
              <w:tabs>
                <w:tab w:val="left" w:pos="2268"/>
                <w:tab w:val="left" w:pos="5387"/>
                <w:tab w:val="left" w:pos="5670"/>
              </w:tabs>
              <w:spacing w:line="240" w:lineRule="exact"/>
              <w:ind w:left="-85"/>
              <w:rPr>
                <w:rFonts w:ascii="Arial" w:hAnsi="Arial" w:cs="Arial"/>
                <w:sz w:val="19"/>
                <w:szCs w:val="19"/>
              </w:rPr>
            </w:pPr>
          </w:p>
        </w:tc>
        <w:tc>
          <w:tcPr>
            <w:tcW w:w="6160" w:type="dxa"/>
            <w:shd w:val="clear" w:color="auto" w:fill="auto"/>
            <w:vAlign w:val="center"/>
          </w:tcPr>
          <w:p w:rsidR="001E0303" w:rsidRPr="00214AFE" w:rsidRDefault="001E0303" w:rsidP="000E36CF">
            <w:pPr>
              <w:tabs>
                <w:tab w:val="left" w:pos="2268"/>
                <w:tab w:val="left" w:pos="5387"/>
                <w:tab w:val="left" w:pos="5670"/>
              </w:tabs>
              <w:spacing w:line="240" w:lineRule="exact"/>
              <w:ind w:left="-85"/>
              <w:rPr>
                <w:rFonts w:ascii="Arial" w:hAnsi="Arial" w:cs="Arial"/>
                <w:sz w:val="19"/>
                <w:szCs w:val="19"/>
              </w:rPr>
            </w:pPr>
            <w:r w:rsidRPr="00214AFE">
              <w:rPr>
                <w:rFonts w:ascii="Arial" w:hAnsi="Arial" w:cs="Arial"/>
              </w:rPr>
              <w:t xml:space="preserve"> </w:t>
            </w:r>
            <w:bookmarkStart w:id="1" w:name="kto_nrformatted"/>
            <w:bookmarkEnd w:id="1"/>
            <w:r w:rsidR="009233CC">
              <w:rPr>
                <w:rFonts w:ascii="Arial" w:hAnsi="Arial" w:cs="Arial"/>
              </w:rPr>
              <w:fldChar w:fldCharType="begin">
                <w:ffData>
                  <w:name w:val="Text1"/>
                  <w:enabled/>
                  <w:calcOnExit w:val="0"/>
                  <w:textInput/>
                </w:ffData>
              </w:fldChar>
            </w:r>
            <w:bookmarkStart w:id="2" w:name="Text1"/>
            <w:r w:rsidR="009233CC">
              <w:rPr>
                <w:rFonts w:ascii="Arial" w:hAnsi="Arial" w:cs="Arial"/>
              </w:rPr>
              <w:instrText xml:space="preserve"> FORMTEXT </w:instrText>
            </w:r>
            <w:r w:rsidR="009233CC">
              <w:rPr>
                <w:rFonts w:ascii="Arial" w:hAnsi="Arial" w:cs="Arial"/>
              </w:rPr>
            </w:r>
            <w:r w:rsidR="009233CC">
              <w:rPr>
                <w:rFonts w:ascii="Arial" w:hAnsi="Arial" w:cs="Arial"/>
              </w:rPr>
              <w:fldChar w:fldCharType="separate"/>
            </w:r>
            <w:bookmarkStart w:id="3" w:name="_GoBack"/>
            <w:bookmarkEnd w:id="3"/>
            <w:r w:rsidR="009233CC">
              <w:rPr>
                <w:rFonts w:ascii="Arial" w:hAnsi="Arial" w:cs="Arial"/>
                <w:noProof/>
              </w:rPr>
              <w:t> </w:t>
            </w:r>
            <w:r w:rsidR="009233CC">
              <w:rPr>
                <w:rFonts w:ascii="Arial" w:hAnsi="Arial" w:cs="Arial"/>
                <w:noProof/>
              </w:rPr>
              <w:t> </w:t>
            </w:r>
            <w:r w:rsidR="009233CC">
              <w:rPr>
                <w:rFonts w:ascii="Arial" w:hAnsi="Arial" w:cs="Arial"/>
                <w:noProof/>
              </w:rPr>
              <w:t> </w:t>
            </w:r>
            <w:r w:rsidR="009233CC">
              <w:rPr>
                <w:rFonts w:ascii="Arial" w:hAnsi="Arial" w:cs="Arial"/>
                <w:noProof/>
              </w:rPr>
              <w:t> </w:t>
            </w:r>
            <w:r w:rsidR="009233CC">
              <w:rPr>
                <w:rFonts w:ascii="Arial" w:hAnsi="Arial" w:cs="Arial"/>
                <w:noProof/>
              </w:rPr>
              <w:t> </w:t>
            </w:r>
            <w:r w:rsidR="009233CC">
              <w:rPr>
                <w:rFonts w:ascii="Arial" w:hAnsi="Arial" w:cs="Arial"/>
              </w:rPr>
              <w:fldChar w:fldCharType="end"/>
            </w:r>
            <w:bookmarkEnd w:id="2"/>
          </w:p>
        </w:tc>
      </w:tr>
      <w:tr w:rsidR="001E0303" w:rsidRPr="00214AFE" w:rsidTr="002E15A3">
        <w:tc>
          <w:tcPr>
            <w:tcW w:w="2552" w:type="dxa"/>
            <w:tcBorders>
              <w:bottom w:val="single" w:sz="4" w:space="0" w:color="auto"/>
            </w:tcBorders>
            <w:shd w:val="clear" w:color="auto" w:fill="CCCCCC"/>
            <w:vAlign w:val="center"/>
          </w:tcPr>
          <w:p w:rsidR="001E0303" w:rsidRPr="00214AFE" w:rsidRDefault="001E0303" w:rsidP="002E15A3">
            <w:pPr>
              <w:tabs>
                <w:tab w:val="left" w:pos="2268"/>
                <w:tab w:val="left" w:pos="5387"/>
                <w:tab w:val="left" w:pos="5670"/>
              </w:tabs>
              <w:spacing w:line="240" w:lineRule="exact"/>
              <w:ind w:left="-85"/>
              <w:rPr>
                <w:rFonts w:ascii="Arial" w:hAnsi="Arial" w:cs="Arial"/>
                <w:sz w:val="19"/>
                <w:szCs w:val="19"/>
              </w:rPr>
            </w:pPr>
            <w:r w:rsidRPr="00214AFE">
              <w:rPr>
                <w:rFonts w:ascii="Arial" w:hAnsi="Arial" w:cs="Arial"/>
                <w:sz w:val="19"/>
                <w:szCs w:val="19"/>
              </w:rPr>
              <w:t>Kennzeichnung</w:t>
            </w:r>
          </w:p>
        </w:tc>
        <w:tc>
          <w:tcPr>
            <w:tcW w:w="236" w:type="dxa"/>
            <w:tcBorders>
              <w:bottom w:val="single" w:sz="4" w:space="0" w:color="auto"/>
            </w:tcBorders>
            <w:shd w:val="clear" w:color="auto" w:fill="CCCCCC"/>
            <w:vAlign w:val="center"/>
          </w:tcPr>
          <w:p w:rsidR="001E0303" w:rsidRPr="00214AFE" w:rsidRDefault="001E0303" w:rsidP="002E15A3">
            <w:pPr>
              <w:tabs>
                <w:tab w:val="left" w:pos="2268"/>
                <w:tab w:val="left" w:pos="5387"/>
                <w:tab w:val="left" w:pos="5670"/>
              </w:tabs>
              <w:spacing w:line="240" w:lineRule="exact"/>
              <w:ind w:left="-85"/>
              <w:rPr>
                <w:rFonts w:ascii="Arial" w:hAnsi="Arial" w:cs="Arial"/>
                <w:sz w:val="19"/>
                <w:szCs w:val="19"/>
              </w:rPr>
            </w:pPr>
          </w:p>
        </w:tc>
        <w:tc>
          <w:tcPr>
            <w:tcW w:w="6160" w:type="dxa"/>
            <w:tcBorders>
              <w:bottom w:val="single" w:sz="4" w:space="0" w:color="auto"/>
            </w:tcBorders>
            <w:shd w:val="clear" w:color="auto" w:fill="CCCCCC"/>
            <w:vAlign w:val="center"/>
          </w:tcPr>
          <w:p w:rsidR="001E0303" w:rsidRPr="00214AFE" w:rsidRDefault="001E0303" w:rsidP="002E15A3">
            <w:pPr>
              <w:tabs>
                <w:tab w:val="left" w:pos="2268"/>
                <w:tab w:val="left" w:pos="5387"/>
                <w:tab w:val="left" w:pos="5670"/>
              </w:tabs>
              <w:spacing w:line="240" w:lineRule="exact"/>
              <w:ind w:left="-85"/>
              <w:rPr>
                <w:rFonts w:ascii="Arial" w:hAnsi="Arial" w:cs="Arial"/>
                <w:sz w:val="19"/>
                <w:szCs w:val="19"/>
              </w:rPr>
            </w:pPr>
            <w:r w:rsidRPr="00214AFE">
              <w:rPr>
                <w:rFonts w:ascii="Arial" w:hAnsi="Arial" w:cs="Arial"/>
                <w:sz w:val="19"/>
                <w:szCs w:val="19"/>
              </w:rPr>
              <w:t xml:space="preserve"> </w:t>
            </w:r>
            <w:bookmarkStart w:id="4" w:name="pg_untertitel"/>
            <w:bookmarkStart w:id="5" w:name="kto_untertitel"/>
            <w:bookmarkEnd w:id="4"/>
            <w:bookmarkEnd w:id="5"/>
            <w:r w:rsidR="009233CC">
              <w:rPr>
                <w:rFonts w:ascii="Arial" w:hAnsi="Arial" w:cs="Arial"/>
              </w:rPr>
              <w:fldChar w:fldCharType="begin">
                <w:ffData>
                  <w:name w:val="Text1"/>
                  <w:enabled/>
                  <w:calcOnExit w:val="0"/>
                  <w:textInput/>
                </w:ffData>
              </w:fldChar>
            </w:r>
            <w:r w:rsidR="009233CC">
              <w:rPr>
                <w:rFonts w:ascii="Arial" w:hAnsi="Arial" w:cs="Arial"/>
              </w:rPr>
              <w:instrText xml:space="preserve"> FORMTEXT </w:instrText>
            </w:r>
            <w:r w:rsidR="009233CC">
              <w:rPr>
                <w:rFonts w:ascii="Arial" w:hAnsi="Arial" w:cs="Arial"/>
              </w:rPr>
            </w:r>
            <w:r w:rsidR="009233CC">
              <w:rPr>
                <w:rFonts w:ascii="Arial" w:hAnsi="Arial" w:cs="Arial"/>
              </w:rPr>
              <w:fldChar w:fldCharType="separate"/>
            </w:r>
            <w:r w:rsidR="009233CC">
              <w:rPr>
                <w:rFonts w:ascii="Arial" w:hAnsi="Arial" w:cs="Arial"/>
                <w:noProof/>
              </w:rPr>
              <w:t> </w:t>
            </w:r>
            <w:r w:rsidR="009233CC">
              <w:rPr>
                <w:rFonts w:ascii="Arial" w:hAnsi="Arial" w:cs="Arial"/>
                <w:noProof/>
              </w:rPr>
              <w:t> </w:t>
            </w:r>
            <w:r w:rsidR="009233CC">
              <w:rPr>
                <w:rFonts w:ascii="Arial" w:hAnsi="Arial" w:cs="Arial"/>
                <w:noProof/>
              </w:rPr>
              <w:t> </w:t>
            </w:r>
            <w:r w:rsidR="009233CC">
              <w:rPr>
                <w:rFonts w:ascii="Arial" w:hAnsi="Arial" w:cs="Arial"/>
                <w:noProof/>
              </w:rPr>
              <w:t> </w:t>
            </w:r>
            <w:r w:rsidR="009233CC">
              <w:rPr>
                <w:rFonts w:ascii="Arial" w:hAnsi="Arial" w:cs="Arial"/>
                <w:noProof/>
              </w:rPr>
              <w:t> </w:t>
            </w:r>
            <w:r w:rsidR="009233CC">
              <w:rPr>
                <w:rFonts w:ascii="Arial" w:hAnsi="Arial" w:cs="Arial"/>
              </w:rPr>
              <w:fldChar w:fldCharType="end"/>
            </w:r>
          </w:p>
        </w:tc>
      </w:tr>
      <w:tr w:rsidR="001E0303" w:rsidRPr="00214AFE" w:rsidTr="002E15A3">
        <w:tc>
          <w:tcPr>
            <w:tcW w:w="2552" w:type="dxa"/>
            <w:shd w:val="clear" w:color="auto" w:fill="auto"/>
            <w:vAlign w:val="center"/>
          </w:tcPr>
          <w:p w:rsidR="001E0303" w:rsidRPr="00214AFE" w:rsidRDefault="001E0303" w:rsidP="002E15A3">
            <w:pPr>
              <w:tabs>
                <w:tab w:val="left" w:pos="2268"/>
                <w:tab w:val="left" w:pos="5387"/>
                <w:tab w:val="left" w:pos="5670"/>
              </w:tabs>
              <w:spacing w:line="240" w:lineRule="exact"/>
              <w:ind w:left="-85"/>
              <w:rPr>
                <w:rFonts w:ascii="Arial" w:hAnsi="Arial" w:cs="Arial"/>
                <w:sz w:val="19"/>
                <w:szCs w:val="19"/>
              </w:rPr>
            </w:pPr>
            <w:r w:rsidRPr="00214AFE">
              <w:rPr>
                <w:rFonts w:ascii="Arial" w:hAnsi="Arial" w:cs="Arial"/>
                <w:sz w:val="19"/>
                <w:szCs w:val="19"/>
              </w:rPr>
              <w:t>Name des Depotinhabers / der Depotinhaberin</w:t>
            </w:r>
            <w:r w:rsidRPr="00214AFE">
              <w:rPr>
                <w:rStyle w:val="Funotenzeichen"/>
                <w:rFonts w:ascii="Arial" w:hAnsi="Arial" w:cs="Arial"/>
                <w:sz w:val="19"/>
                <w:szCs w:val="19"/>
              </w:rPr>
              <w:footnoteReference w:id="2"/>
            </w:r>
          </w:p>
        </w:tc>
        <w:tc>
          <w:tcPr>
            <w:tcW w:w="236" w:type="dxa"/>
            <w:shd w:val="clear" w:color="auto" w:fill="auto"/>
            <w:vAlign w:val="center"/>
          </w:tcPr>
          <w:p w:rsidR="001E0303" w:rsidRPr="00214AFE" w:rsidRDefault="001E0303" w:rsidP="002E15A3">
            <w:pPr>
              <w:tabs>
                <w:tab w:val="left" w:pos="2268"/>
                <w:tab w:val="left" w:pos="5387"/>
                <w:tab w:val="left" w:pos="5670"/>
              </w:tabs>
              <w:spacing w:line="240" w:lineRule="exact"/>
              <w:ind w:left="-85"/>
              <w:rPr>
                <w:rFonts w:ascii="Arial" w:hAnsi="Arial" w:cs="Arial"/>
                <w:sz w:val="19"/>
                <w:szCs w:val="19"/>
              </w:rPr>
            </w:pPr>
          </w:p>
        </w:tc>
        <w:tc>
          <w:tcPr>
            <w:tcW w:w="6160" w:type="dxa"/>
            <w:shd w:val="clear" w:color="auto" w:fill="auto"/>
            <w:vAlign w:val="center"/>
          </w:tcPr>
          <w:p w:rsidR="001E0303" w:rsidRPr="00214AFE" w:rsidRDefault="001E0303" w:rsidP="000E36CF">
            <w:pPr>
              <w:tabs>
                <w:tab w:val="left" w:pos="2268"/>
                <w:tab w:val="left" w:pos="5387"/>
                <w:tab w:val="left" w:pos="5670"/>
              </w:tabs>
              <w:spacing w:line="240" w:lineRule="exact"/>
              <w:ind w:left="-85"/>
              <w:rPr>
                <w:rFonts w:ascii="Arial" w:hAnsi="Arial" w:cs="Arial"/>
                <w:sz w:val="19"/>
                <w:szCs w:val="19"/>
              </w:rPr>
            </w:pPr>
            <w:r w:rsidRPr="00214AFE">
              <w:rPr>
                <w:rFonts w:ascii="Arial" w:hAnsi="Arial" w:cs="Arial"/>
                <w:sz w:val="19"/>
                <w:szCs w:val="19"/>
              </w:rPr>
              <w:t xml:space="preserve"> </w:t>
            </w:r>
            <w:bookmarkStart w:id="6" w:name="pg_anrede"/>
            <w:bookmarkEnd w:id="6"/>
            <w:r w:rsidR="009233CC">
              <w:rPr>
                <w:rFonts w:ascii="Arial" w:hAnsi="Arial" w:cs="Arial"/>
              </w:rPr>
              <w:fldChar w:fldCharType="begin">
                <w:ffData>
                  <w:name w:val="Text1"/>
                  <w:enabled/>
                  <w:calcOnExit w:val="0"/>
                  <w:textInput/>
                </w:ffData>
              </w:fldChar>
            </w:r>
            <w:r w:rsidR="009233CC">
              <w:rPr>
                <w:rFonts w:ascii="Arial" w:hAnsi="Arial" w:cs="Arial"/>
              </w:rPr>
              <w:instrText xml:space="preserve"> FORMTEXT </w:instrText>
            </w:r>
            <w:r w:rsidR="009233CC">
              <w:rPr>
                <w:rFonts w:ascii="Arial" w:hAnsi="Arial" w:cs="Arial"/>
              </w:rPr>
            </w:r>
            <w:r w:rsidR="009233CC">
              <w:rPr>
                <w:rFonts w:ascii="Arial" w:hAnsi="Arial" w:cs="Arial"/>
              </w:rPr>
              <w:fldChar w:fldCharType="separate"/>
            </w:r>
            <w:r w:rsidR="009233CC">
              <w:rPr>
                <w:rFonts w:ascii="Arial" w:hAnsi="Arial" w:cs="Arial"/>
                <w:noProof/>
              </w:rPr>
              <w:t> </w:t>
            </w:r>
            <w:r w:rsidR="009233CC">
              <w:rPr>
                <w:rFonts w:ascii="Arial" w:hAnsi="Arial" w:cs="Arial"/>
                <w:noProof/>
              </w:rPr>
              <w:t> </w:t>
            </w:r>
            <w:r w:rsidR="009233CC">
              <w:rPr>
                <w:rFonts w:ascii="Arial" w:hAnsi="Arial" w:cs="Arial"/>
                <w:noProof/>
              </w:rPr>
              <w:t> </w:t>
            </w:r>
            <w:r w:rsidR="009233CC">
              <w:rPr>
                <w:rFonts w:ascii="Arial" w:hAnsi="Arial" w:cs="Arial"/>
                <w:noProof/>
              </w:rPr>
              <w:t> </w:t>
            </w:r>
            <w:r w:rsidR="009233CC">
              <w:rPr>
                <w:rFonts w:ascii="Arial" w:hAnsi="Arial" w:cs="Arial"/>
                <w:noProof/>
              </w:rPr>
              <w:t> </w:t>
            </w:r>
            <w:r w:rsidR="009233CC">
              <w:rPr>
                <w:rFonts w:ascii="Arial" w:hAnsi="Arial" w:cs="Arial"/>
              </w:rPr>
              <w:fldChar w:fldCharType="end"/>
            </w:r>
          </w:p>
        </w:tc>
      </w:tr>
      <w:tr w:rsidR="001E0303" w:rsidRPr="00214AFE" w:rsidTr="002E15A3">
        <w:tc>
          <w:tcPr>
            <w:tcW w:w="2552" w:type="dxa"/>
            <w:shd w:val="clear" w:color="auto" w:fill="CCCCCC"/>
            <w:vAlign w:val="center"/>
          </w:tcPr>
          <w:p w:rsidR="001E0303" w:rsidRPr="00214AFE" w:rsidRDefault="001E0303" w:rsidP="002E15A3">
            <w:pPr>
              <w:tabs>
                <w:tab w:val="left" w:pos="2268"/>
                <w:tab w:val="left" w:pos="5387"/>
                <w:tab w:val="left" w:pos="5670"/>
              </w:tabs>
              <w:spacing w:line="240" w:lineRule="exact"/>
              <w:ind w:left="-85"/>
              <w:rPr>
                <w:rFonts w:ascii="Arial" w:hAnsi="Arial" w:cs="Arial"/>
                <w:sz w:val="19"/>
                <w:szCs w:val="19"/>
              </w:rPr>
            </w:pPr>
            <w:r w:rsidRPr="00214AFE">
              <w:rPr>
                <w:rFonts w:ascii="Arial" w:hAnsi="Arial" w:cs="Arial"/>
                <w:sz w:val="19"/>
                <w:szCs w:val="19"/>
              </w:rPr>
              <w:t xml:space="preserve">Permanente </w:t>
            </w:r>
            <w:r w:rsidRPr="00214AFE">
              <w:rPr>
                <w:rFonts w:ascii="Arial" w:hAnsi="Arial" w:cs="Arial"/>
                <w:sz w:val="19"/>
                <w:szCs w:val="19"/>
              </w:rPr>
              <w:br/>
              <w:t>Wohnsitzadresse</w:t>
            </w:r>
            <w:r w:rsidRPr="00214AFE">
              <w:rPr>
                <w:rStyle w:val="Funotenzeichen"/>
                <w:rFonts w:ascii="Arial" w:hAnsi="Arial" w:cs="Arial"/>
                <w:sz w:val="19"/>
                <w:szCs w:val="19"/>
              </w:rPr>
              <w:footnoteReference w:id="3"/>
            </w:r>
          </w:p>
        </w:tc>
        <w:tc>
          <w:tcPr>
            <w:tcW w:w="236" w:type="dxa"/>
            <w:shd w:val="clear" w:color="auto" w:fill="CCCCCC"/>
            <w:vAlign w:val="center"/>
          </w:tcPr>
          <w:p w:rsidR="001E0303" w:rsidRPr="00214AFE" w:rsidRDefault="001E0303" w:rsidP="002E15A3">
            <w:pPr>
              <w:tabs>
                <w:tab w:val="left" w:pos="2268"/>
                <w:tab w:val="left" w:pos="5387"/>
                <w:tab w:val="left" w:pos="5670"/>
              </w:tabs>
              <w:spacing w:line="240" w:lineRule="exact"/>
              <w:ind w:left="-85"/>
              <w:rPr>
                <w:rFonts w:ascii="Arial" w:hAnsi="Arial" w:cs="Arial"/>
                <w:sz w:val="19"/>
                <w:szCs w:val="19"/>
              </w:rPr>
            </w:pPr>
          </w:p>
        </w:tc>
        <w:tc>
          <w:tcPr>
            <w:tcW w:w="6160" w:type="dxa"/>
            <w:shd w:val="clear" w:color="auto" w:fill="CCCCCC"/>
            <w:vAlign w:val="center"/>
          </w:tcPr>
          <w:p w:rsidR="001E0303" w:rsidRPr="00214AFE" w:rsidRDefault="001E0303" w:rsidP="000E36CF">
            <w:pPr>
              <w:tabs>
                <w:tab w:val="left" w:pos="2268"/>
                <w:tab w:val="left" w:pos="5387"/>
                <w:tab w:val="left" w:pos="5670"/>
              </w:tabs>
              <w:spacing w:line="240" w:lineRule="exact"/>
              <w:ind w:left="-85"/>
              <w:rPr>
                <w:rFonts w:ascii="Arial" w:hAnsi="Arial" w:cs="Arial"/>
                <w:sz w:val="19"/>
                <w:szCs w:val="19"/>
              </w:rPr>
            </w:pPr>
            <w:r w:rsidRPr="00214AFE">
              <w:rPr>
                <w:rFonts w:ascii="Arial" w:hAnsi="Arial" w:cs="Arial"/>
                <w:sz w:val="19"/>
                <w:szCs w:val="19"/>
              </w:rPr>
              <w:t xml:space="preserve"> </w:t>
            </w:r>
            <w:bookmarkStart w:id="7" w:name="pg_strasse"/>
            <w:bookmarkEnd w:id="7"/>
            <w:r w:rsidR="009233CC">
              <w:rPr>
                <w:rFonts w:ascii="Arial" w:hAnsi="Arial" w:cs="Arial"/>
              </w:rPr>
              <w:fldChar w:fldCharType="begin">
                <w:ffData>
                  <w:name w:val="Text1"/>
                  <w:enabled/>
                  <w:calcOnExit w:val="0"/>
                  <w:textInput/>
                </w:ffData>
              </w:fldChar>
            </w:r>
            <w:r w:rsidR="009233CC">
              <w:rPr>
                <w:rFonts w:ascii="Arial" w:hAnsi="Arial" w:cs="Arial"/>
              </w:rPr>
              <w:instrText xml:space="preserve"> FORMTEXT </w:instrText>
            </w:r>
            <w:r w:rsidR="009233CC">
              <w:rPr>
                <w:rFonts w:ascii="Arial" w:hAnsi="Arial" w:cs="Arial"/>
              </w:rPr>
            </w:r>
            <w:r w:rsidR="009233CC">
              <w:rPr>
                <w:rFonts w:ascii="Arial" w:hAnsi="Arial" w:cs="Arial"/>
              </w:rPr>
              <w:fldChar w:fldCharType="separate"/>
            </w:r>
            <w:r w:rsidR="009233CC">
              <w:rPr>
                <w:rFonts w:ascii="Arial" w:hAnsi="Arial" w:cs="Arial"/>
                <w:noProof/>
              </w:rPr>
              <w:t> </w:t>
            </w:r>
            <w:r w:rsidR="009233CC">
              <w:rPr>
                <w:rFonts w:ascii="Arial" w:hAnsi="Arial" w:cs="Arial"/>
                <w:noProof/>
              </w:rPr>
              <w:t> </w:t>
            </w:r>
            <w:r w:rsidR="009233CC">
              <w:rPr>
                <w:rFonts w:ascii="Arial" w:hAnsi="Arial" w:cs="Arial"/>
                <w:noProof/>
              </w:rPr>
              <w:t> </w:t>
            </w:r>
            <w:r w:rsidR="009233CC">
              <w:rPr>
                <w:rFonts w:ascii="Arial" w:hAnsi="Arial" w:cs="Arial"/>
                <w:noProof/>
              </w:rPr>
              <w:t> </w:t>
            </w:r>
            <w:r w:rsidR="009233CC">
              <w:rPr>
                <w:rFonts w:ascii="Arial" w:hAnsi="Arial" w:cs="Arial"/>
                <w:noProof/>
              </w:rPr>
              <w:t> </w:t>
            </w:r>
            <w:r w:rsidR="009233CC">
              <w:rPr>
                <w:rFonts w:ascii="Arial" w:hAnsi="Arial" w:cs="Arial"/>
              </w:rPr>
              <w:fldChar w:fldCharType="end"/>
            </w:r>
          </w:p>
        </w:tc>
      </w:tr>
      <w:tr w:rsidR="001E0303" w:rsidRPr="00214AFE" w:rsidTr="002E15A3">
        <w:tc>
          <w:tcPr>
            <w:tcW w:w="2552" w:type="dxa"/>
            <w:shd w:val="clear" w:color="auto" w:fill="auto"/>
            <w:vAlign w:val="center"/>
          </w:tcPr>
          <w:p w:rsidR="001E0303" w:rsidRPr="00214AFE" w:rsidRDefault="001E0303" w:rsidP="002E15A3">
            <w:pPr>
              <w:tabs>
                <w:tab w:val="left" w:pos="2268"/>
                <w:tab w:val="left" w:pos="5387"/>
                <w:tab w:val="left" w:pos="5670"/>
              </w:tabs>
              <w:spacing w:line="240" w:lineRule="exact"/>
              <w:ind w:left="-85"/>
              <w:rPr>
                <w:rFonts w:ascii="Arial" w:hAnsi="Arial" w:cs="Arial"/>
                <w:sz w:val="19"/>
                <w:szCs w:val="19"/>
              </w:rPr>
            </w:pPr>
          </w:p>
        </w:tc>
        <w:tc>
          <w:tcPr>
            <w:tcW w:w="236" w:type="dxa"/>
            <w:shd w:val="clear" w:color="auto" w:fill="auto"/>
            <w:vAlign w:val="center"/>
          </w:tcPr>
          <w:p w:rsidR="001E0303" w:rsidRPr="00214AFE" w:rsidRDefault="001E0303" w:rsidP="002E15A3">
            <w:pPr>
              <w:tabs>
                <w:tab w:val="left" w:pos="2268"/>
                <w:tab w:val="left" w:pos="5387"/>
                <w:tab w:val="left" w:pos="5670"/>
              </w:tabs>
              <w:spacing w:line="240" w:lineRule="exact"/>
              <w:ind w:left="-85"/>
              <w:rPr>
                <w:rFonts w:ascii="Arial" w:hAnsi="Arial" w:cs="Arial"/>
                <w:sz w:val="19"/>
                <w:szCs w:val="19"/>
              </w:rPr>
            </w:pPr>
          </w:p>
        </w:tc>
        <w:tc>
          <w:tcPr>
            <w:tcW w:w="6160" w:type="dxa"/>
            <w:shd w:val="clear" w:color="auto" w:fill="auto"/>
            <w:vAlign w:val="center"/>
          </w:tcPr>
          <w:p w:rsidR="001E0303" w:rsidRPr="00214AFE" w:rsidRDefault="001E0303" w:rsidP="009233CC">
            <w:pPr>
              <w:tabs>
                <w:tab w:val="left" w:pos="2268"/>
                <w:tab w:val="left" w:pos="5387"/>
                <w:tab w:val="left" w:pos="5670"/>
              </w:tabs>
              <w:spacing w:line="240" w:lineRule="exact"/>
              <w:ind w:left="-85"/>
              <w:rPr>
                <w:rFonts w:ascii="Arial" w:hAnsi="Arial" w:cs="Arial"/>
                <w:sz w:val="19"/>
                <w:szCs w:val="19"/>
              </w:rPr>
            </w:pPr>
            <w:r w:rsidRPr="00214AFE">
              <w:rPr>
                <w:rFonts w:ascii="Arial" w:hAnsi="Arial" w:cs="Arial"/>
                <w:sz w:val="19"/>
                <w:szCs w:val="19"/>
              </w:rPr>
              <w:t xml:space="preserve"> </w:t>
            </w:r>
            <w:bookmarkStart w:id="8" w:name="pg_plz"/>
            <w:bookmarkEnd w:id="8"/>
          </w:p>
        </w:tc>
      </w:tr>
      <w:tr w:rsidR="001E0303" w:rsidRPr="00214AFE" w:rsidTr="002E15A3">
        <w:tc>
          <w:tcPr>
            <w:tcW w:w="2552" w:type="dxa"/>
            <w:shd w:val="clear" w:color="auto" w:fill="CCCCCC"/>
            <w:vAlign w:val="center"/>
          </w:tcPr>
          <w:p w:rsidR="001E0303" w:rsidRPr="00214AFE" w:rsidRDefault="001E0303" w:rsidP="002E15A3">
            <w:pPr>
              <w:tabs>
                <w:tab w:val="left" w:pos="2268"/>
                <w:tab w:val="left" w:pos="5387"/>
                <w:tab w:val="left" w:pos="5670"/>
              </w:tabs>
              <w:spacing w:line="240" w:lineRule="exact"/>
              <w:ind w:left="-85"/>
              <w:rPr>
                <w:rFonts w:ascii="Arial" w:hAnsi="Arial" w:cs="Arial"/>
                <w:sz w:val="19"/>
                <w:szCs w:val="19"/>
              </w:rPr>
            </w:pPr>
            <w:r w:rsidRPr="00214AFE">
              <w:rPr>
                <w:rFonts w:ascii="Arial" w:hAnsi="Arial" w:cs="Arial"/>
                <w:sz w:val="19"/>
                <w:szCs w:val="19"/>
              </w:rPr>
              <w:t>Geburtsdatum</w:t>
            </w:r>
          </w:p>
        </w:tc>
        <w:tc>
          <w:tcPr>
            <w:tcW w:w="236" w:type="dxa"/>
            <w:shd w:val="clear" w:color="auto" w:fill="CCCCCC"/>
            <w:vAlign w:val="center"/>
          </w:tcPr>
          <w:p w:rsidR="001E0303" w:rsidRPr="00214AFE" w:rsidRDefault="001E0303" w:rsidP="002E15A3">
            <w:pPr>
              <w:tabs>
                <w:tab w:val="left" w:pos="2268"/>
                <w:tab w:val="left" w:pos="5387"/>
                <w:tab w:val="left" w:pos="5670"/>
              </w:tabs>
              <w:spacing w:line="240" w:lineRule="exact"/>
              <w:ind w:left="-85"/>
              <w:rPr>
                <w:rFonts w:ascii="Arial" w:hAnsi="Arial" w:cs="Arial"/>
                <w:sz w:val="19"/>
                <w:szCs w:val="19"/>
              </w:rPr>
            </w:pPr>
          </w:p>
        </w:tc>
        <w:tc>
          <w:tcPr>
            <w:tcW w:w="6160" w:type="dxa"/>
            <w:shd w:val="clear" w:color="auto" w:fill="CCCCCC"/>
            <w:vAlign w:val="center"/>
          </w:tcPr>
          <w:p w:rsidR="001E0303" w:rsidRPr="00214AFE" w:rsidRDefault="001E0303" w:rsidP="000E36CF">
            <w:pPr>
              <w:tabs>
                <w:tab w:val="left" w:pos="2268"/>
                <w:tab w:val="left" w:pos="5387"/>
                <w:tab w:val="left" w:pos="5670"/>
              </w:tabs>
              <w:spacing w:line="240" w:lineRule="exact"/>
              <w:ind w:left="-85"/>
              <w:rPr>
                <w:rFonts w:ascii="Arial" w:hAnsi="Arial" w:cs="Arial"/>
                <w:sz w:val="19"/>
                <w:szCs w:val="19"/>
              </w:rPr>
            </w:pPr>
            <w:r w:rsidRPr="00214AFE">
              <w:rPr>
                <w:rFonts w:ascii="Arial" w:hAnsi="Arial" w:cs="Arial"/>
                <w:sz w:val="19"/>
                <w:szCs w:val="19"/>
              </w:rPr>
              <w:t xml:space="preserve"> </w:t>
            </w:r>
            <w:bookmarkStart w:id="9" w:name="pg_gebdatum"/>
            <w:bookmarkStart w:id="10" w:name="pg_gebdat"/>
            <w:bookmarkEnd w:id="9"/>
            <w:bookmarkEnd w:id="10"/>
            <w:r w:rsidR="009233CC">
              <w:rPr>
                <w:rFonts w:ascii="Arial" w:hAnsi="Arial" w:cs="Arial"/>
              </w:rPr>
              <w:fldChar w:fldCharType="begin">
                <w:ffData>
                  <w:name w:val="Text1"/>
                  <w:enabled/>
                  <w:calcOnExit w:val="0"/>
                  <w:textInput/>
                </w:ffData>
              </w:fldChar>
            </w:r>
            <w:r w:rsidR="009233CC">
              <w:rPr>
                <w:rFonts w:ascii="Arial" w:hAnsi="Arial" w:cs="Arial"/>
              </w:rPr>
              <w:instrText xml:space="preserve"> FORMTEXT </w:instrText>
            </w:r>
            <w:r w:rsidR="009233CC">
              <w:rPr>
                <w:rFonts w:ascii="Arial" w:hAnsi="Arial" w:cs="Arial"/>
              </w:rPr>
            </w:r>
            <w:r w:rsidR="009233CC">
              <w:rPr>
                <w:rFonts w:ascii="Arial" w:hAnsi="Arial" w:cs="Arial"/>
              </w:rPr>
              <w:fldChar w:fldCharType="separate"/>
            </w:r>
            <w:r w:rsidR="009233CC">
              <w:rPr>
                <w:rFonts w:ascii="Arial" w:hAnsi="Arial" w:cs="Arial"/>
                <w:noProof/>
              </w:rPr>
              <w:t> </w:t>
            </w:r>
            <w:r w:rsidR="009233CC">
              <w:rPr>
                <w:rFonts w:ascii="Arial" w:hAnsi="Arial" w:cs="Arial"/>
                <w:noProof/>
              </w:rPr>
              <w:t> </w:t>
            </w:r>
            <w:r w:rsidR="009233CC">
              <w:rPr>
                <w:rFonts w:ascii="Arial" w:hAnsi="Arial" w:cs="Arial"/>
                <w:noProof/>
              </w:rPr>
              <w:t> </w:t>
            </w:r>
            <w:r w:rsidR="009233CC">
              <w:rPr>
                <w:rFonts w:ascii="Arial" w:hAnsi="Arial" w:cs="Arial"/>
                <w:noProof/>
              </w:rPr>
              <w:t> </w:t>
            </w:r>
            <w:r w:rsidR="009233CC">
              <w:rPr>
                <w:rFonts w:ascii="Arial" w:hAnsi="Arial" w:cs="Arial"/>
                <w:noProof/>
              </w:rPr>
              <w:t> </w:t>
            </w:r>
            <w:r w:rsidR="009233CC">
              <w:rPr>
                <w:rFonts w:ascii="Arial" w:hAnsi="Arial" w:cs="Arial"/>
              </w:rPr>
              <w:fldChar w:fldCharType="end"/>
            </w:r>
          </w:p>
        </w:tc>
      </w:tr>
      <w:tr w:rsidR="001E0303" w:rsidRPr="00214AFE" w:rsidTr="002E15A3">
        <w:tc>
          <w:tcPr>
            <w:tcW w:w="2552" w:type="dxa"/>
            <w:shd w:val="clear" w:color="auto" w:fill="auto"/>
            <w:vAlign w:val="center"/>
          </w:tcPr>
          <w:p w:rsidR="001E0303" w:rsidRPr="00214AFE" w:rsidRDefault="001E0303" w:rsidP="002E15A3">
            <w:pPr>
              <w:tabs>
                <w:tab w:val="left" w:pos="2268"/>
                <w:tab w:val="left" w:pos="5387"/>
                <w:tab w:val="left" w:pos="5670"/>
              </w:tabs>
              <w:spacing w:line="240" w:lineRule="exact"/>
              <w:ind w:left="-85"/>
              <w:rPr>
                <w:rFonts w:ascii="Arial" w:hAnsi="Arial" w:cs="Arial"/>
                <w:sz w:val="19"/>
                <w:szCs w:val="19"/>
              </w:rPr>
            </w:pPr>
            <w:r w:rsidRPr="00214AFE">
              <w:rPr>
                <w:rFonts w:ascii="Arial" w:hAnsi="Arial" w:cs="Arial"/>
                <w:sz w:val="19"/>
                <w:szCs w:val="19"/>
              </w:rPr>
              <w:t>Nationalität</w:t>
            </w:r>
            <w:r w:rsidRPr="00214AFE">
              <w:rPr>
                <w:rStyle w:val="Funotenzeichen"/>
                <w:rFonts w:ascii="Arial" w:hAnsi="Arial" w:cs="Arial"/>
                <w:sz w:val="19"/>
                <w:szCs w:val="19"/>
              </w:rPr>
              <w:footnoteReference w:id="4"/>
            </w:r>
          </w:p>
        </w:tc>
        <w:tc>
          <w:tcPr>
            <w:tcW w:w="236" w:type="dxa"/>
            <w:shd w:val="clear" w:color="auto" w:fill="auto"/>
            <w:vAlign w:val="center"/>
          </w:tcPr>
          <w:p w:rsidR="001E0303" w:rsidRPr="00214AFE" w:rsidRDefault="001E0303" w:rsidP="002E15A3">
            <w:pPr>
              <w:tabs>
                <w:tab w:val="left" w:pos="2268"/>
                <w:tab w:val="left" w:pos="5387"/>
                <w:tab w:val="left" w:pos="5670"/>
              </w:tabs>
              <w:spacing w:line="240" w:lineRule="exact"/>
              <w:ind w:left="-85"/>
              <w:rPr>
                <w:rFonts w:ascii="Arial" w:hAnsi="Arial" w:cs="Arial"/>
                <w:sz w:val="19"/>
                <w:szCs w:val="19"/>
              </w:rPr>
            </w:pPr>
          </w:p>
        </w:tc>
        <w:tc>
          <w:tcPr>
            <w:tcW w:w="6160" w:type="dxa"/>
            <w:shd w:val="clear" w:color="auto" w:fill="auto"/>
            <w:vAlign w:val="center"/>
          </w:tcPr>
          <w:p w:rsidR="001E0303" w:rsidRPr="00214AFE" w:rsidRDefault="001E0303" w:rsidP="000E36CF">
            <w:pPr>
              <w:tabs>
                <w:tab w:val="left" w:pos="2268"/>
                <w:tab w:val="left" w:pos="5387"/>
                <w:tab w:val="left" w:pos="5670"/>
              </w:tabs>
              <w:spacing w:line="240" w:lineRule="exact"/>
              <w:ind w:left="-85"/>
              <w:rPr>
                <w:rFonts w:ascii="Arial" w:hAnsi="Arial" w:cs="Arial"/>
                <w:sz w:val="19"/>
                <w:szCs w:val="19"/>
              </w:rPr>
            </w:pPr>
            <w:r w:rsidRPr="00214AFE">
              <w:rPr>
                <w:rFonts w:ascii="Arial" w:hAnsi="Arial" w:cs="Arial"/>
                <w:sz w:val="19"/>
                <w:szCs w:val="19"/>
              </w:rPr>
              <w:t xml:space="preserve"> </w:t>
            </w:r>
            <w:bookmarkStart w:id="11" w:name="pg_nationalitaet"/>
            <w:bookmarkEnd w:id="11"/>
            <w:r w:rsidR="009233CC">
              <w:rPr>
                <w:rFonts w:ascii="Arial" w:hAnsi="Arial" w:cs="Arial"/>
              </w:rPr>
              <w:fldChar w:fldCharType="begin">
                <w:ffData>
                  <w:name w:val="Text1"/>
                  <w:enabled/>
                  <w:calcOnExit w:val="0"/>
                  <w:textInput/>
                </w:ffData>
              </w:fldChar>
            </w:r>
            <w:r w:rsidR="009233CC">
              <w:rPr>
                <w:rFonts w:ascii="Arial" w:hAnsi="Arial" w:cs="Arial"/>
              </w:rPr>
              <w:instrText xml:space="preserve"> FORMTEXT </w:instrText>
            </w:r>
            <w:r w:rsidR="009233CC">
              <w:rPr>
                <w:rFonts w:ascii="Arial" w:hAnsi="Arial" w:cs="Arial"/>
              </w:rPr>
            </w:r>
            <w:r w:rsidR="009233CC">
              <w:rPr>
                <w:rFonts w:ascii="Arial" w:hAnsi="Arial" w:cs="Arial"/>
              </w:rPr>
              <w:fldChar w:fldCharType="separate"/>
            </w:r>
            <w:r w:rsidR="009233CC">
              <w:rPr>
                <w:rFonts w:ascii="Arial" w:hAnsi="Arial" w:cs="Arial"/>
                <w:noProof/>
              </w:rPr>
              <w:t> </w:t>
            </w:r>
            <w:r w:rsidR="009233CC">
              <w:rPr>
                <w:rFonts w:ascii="Arial" w:hAnsi="Arial" w:cs="Arial"/>
                <w:noProof/>
              </w:rPr>
              <w:t> </w:t>
            </w:r>
            <w:r w:rsidR="009233CC">
              <w:rPr>
                <w:rFonts w:ascii="Arial" w:hAnsi="Arial" w:cs="Arial"/>
                <w:noProof/>
              </w:rPr>
              <w:t> </w:t>
            </w:r>
            <w:r w:rsidR="009233CC">
              <w:rPr>
                <w:rFonts w:ascii="Arial" w:hAnsi="Arial" w:cs="Arial"/>
                <w:noProof/>
              </w:rPr>
              <w:t> </w:t>
            </w:r>
            <w:r w:rsidR="009233CC">
              <w:rPr>
                <w:rFonts w:ascii="Arial" w:hAnsi="Arial" w:cs="Arial"/>
                <w:noProof/>
              </w:rPr>
              <w:t> </w:t>
            </w:r>
            <w:r w:rsidR="009233CC">
              <w:rPr>
                <w:rFonts w:ascii="Arial" w:hAnsi="Arial" w:cs="Arial"/>
              </w:rPr>
              <w:fldChar w:fldCharType="end"/>
            </w:r>
          </w:p>
        </w:tc>
      </w:tr>
    </w:tbl>
    <w:p w:rsidR="001E0303" w:rsidRPr="00263A00" w:rsidRDefault="001E0303" w:rsidP="001E0303">
      <w:pPr>
        <w:tabs>
          <w:tab w:val="left" w:pos="2268"/>
          <w:tab w:val="left" w:pos="5387"/>
          <w:tab w:val="left" w:pos="5670"/>
        </w:tabs>
        <w:spacing w:line="240" w:lineRule="exact"/>
        <w:rPr>
          <w:rFonts w:ascii="Arial" w:hAnsi="Arial" w:cs="Arial"/>
          <w:sz w:val="19"/>
          <w:szCs w:val="19"/>
        </w:rPr>
      </w:pPr>
    </w:p>
    <w:p w:rsidR="001E0303" w:rsidRPr="00263A00" w:rsidRDefault="001E0303" w:rsidP="001E0303">
      <w:pPr>
        <w:pStyle w:val="arial"/>
        <w:tabs>
          <w:tab w:val="clear" w:pos="360"/>
          <w:tab w:val="clear" w:pos="720"/>
          <w:tab w:val="clear" w:pos="3000"/>
          <w:tab w:val="clear" w:pos="4680"/>
          <w:tab w:val="clear" w:pos="6000"/>
          <w:tab w:val="clear" w:pos="9120"/>
        </w:tabs>
        <w:spacing w:line="240" w:lineRule="exact"/>
        <w:jc w:val="left"/>
        <w:rPr>
          <w:rFonts w:cs="Arial"/>
          <w:b/>
          <w:sz w:val="19"/>
          <w:szCs w:val="19"/>
        </w:rPr>
      </w:pPr>
      <w:r w:rsidRPr="00263A00">
        <w:rPr>
          <w:rFonts w:cs="Arial"/>
          <w:b/>
          <w:sz w:val="19"/>
          <w:szCs w:val="19"/>
        </w:rPr>
        <w:t>In Übereinstimmung mit dem U.S. Quellensteuerrecht und den Bestimmungen der von der Bank mit dem U.S. Internal Revenue Service (IRS) abgeschlossenen Qualified-Intermediary-Vereinbarung gibt der/die Unterzeichnete (nachstehend der Depotinhaber) der Bank gegenüber folgende Erklärung bezüglich des Eigentums der Vermögenswerte ab, die auf oben genanntem Depot/oben genannten Depots (nachstehend Depot) hinterlegt sind, damit die Bank</w:t>
      </w:r>
    </w:p>
    <w:p w:rsidR="001E0303" w:rsidRPr="00263A00" w:rsidRDefault="001E0303" w:rsidP="001E0303">
      <w:pPr>
        <w:pStyle w:val="arial"/>
        <w:numPr>
          <w:ilvl w:val="0"/>
          <w:numId w:val="1"/>
        </w:numPr>
        <w:tabs>
          <w:tab w:val="clear" w:pos="360"/>
          <w:tab w:val="clear" w:pos="3000"/>
          <w:tab w:val="clear" w:pos="4680"/>
          <w:tab w:val="clear" w:pos="6000"/>
          <w:tab w:val="clear" w:pos="9120"/>
        </w:tabs>
        <w:spacing w:line="240" w:lineRule="exact"/>
        <w:jc w:val="left"/>
        <w:rPr>
          <w:rFonts w:cs="Arial"/>
          <w:b/>
          <w:sz w:val="19"/>
          <w:szCs w:val="19"/>
        </w:rPr>
      </w:pPr>
      <w:r w:rsidRPr="00263A00">
        <w:rPr>
          <w:rFonts w:cs="Arial"/>
          <w:b/>
          <w:sz w:val="19"/>
          <w:szCs w:val="19"/>
        </w:rPr>
        <w:t>feststellen kann, ob der Depotinhaber eine „U.S.- Person“ ist, und</w:t>
      </w:r>
    </w:p>
    <w:p w:rsidR="001E0303" w:rsidRPr="00263A00" w:rsidRDefault="001E0303" w:rsidP="001E0303">
      <w:pPr>
        <w:pStyle w:val="arial"/>
        <w:numPr>
          <w:ilvl w:val="0"/>
          <w:numId w:val="1"/>
        </w:numPr>
        <w:tabs>
          <w:tab w:val="clear" w:pos="360"/>
          <w:tab w:val="clear" w:pos="3000"/>
          <w:tab w:val="clear" w:pos="4680"/>
          <w:tab w:val="clear" w:pos="6000"/>
          <w:tab w:val="clear" w:pos="9120"/>
        </w:tabs>
        <w:spacing w:line="240" w:lineRule="exact"/>
        <w:jc w:val="left"/>
        <w:rPr>
          <w:rFonts w:cs="Arial"/>
          <w:b/>
          <w:sz w:val="19"/>
          <w:szCs w:val="19"/>
        </w:rPr>
      </w:pPr>
      <w:r w:rsidRPr="00263A00">
        <w:rPr>
          <w:rFonts w:cs="Arial"/>
          <w:b/>
          <w:sz w:val="19"/>
          <w:szCs w:val="19"/>
        </w:rPr>
        <w:t>damit sie ermitteln kann, ob der Kontoinhaber die Vorteile eines Doppelbesteuerungsabkommens (DBA) beanspruchen möchte, falls ein solches zwischen dem Land seines permanenten Wohnsitzes und den USA abgeschlossen wurde.</w:t>
      </w:r>
    </w:p>
    <w:p w:rsidR="001E0303" w:rsidRPr="0078455A" w:rsidRDefault="001E0303" w:rsidP="001E0303">
      <w:pPr>
        <w:spacing w:before="240" w:after="120" w:line="240" w:lineRule="exact"/>
        <w:rPr>
          <w:rFonts w:ascii="Arial" w:hAnsi="Arial" w:cs="Arial"/>
          <w:b/>
          <w:sz w:val="24"/>
          <w:szCs w:val="24"/>
        </w:rPr>
      </w:pPr>
      <w:r w:rsidRPr="00263A00">
        <w:rPr>
          <w:rFonts w:ascii="Arial" w:hAnsi="Arial" w:cs="Arial"/>
          <w:b/>
          <w:sz w:val="24"/>
          <w:szCs w:val="24"/>
        </w:rPr>
        <w:t>I. Erklärung</w:t>
      </w:r>
    </w:p>
    <w:p w:rsidR="001E0303" w:rsidRPr="00263A00" w:rsidRDefault="001E0303" w:rsidP="001E0303">
      <w:pPr>
        <w:spacing w:line="240" w:lineRule="exact"/>
        <w:rPr>
          <w:rFonts w:ascii="Arial" w:hAnsi="Arial" w:cs="Arial"/>
          <w:b/>
          <w:sz w:val="19"/>
          <w:szCs w:val="19"/>
        </w:rPr>
      </w:pPr>
      <w:r w:rsidRPr="00263A00">
        <w:rPr>
          <w:rFonts w:ascii="Arial" w:hAnsi="Arial" w:cs="Arial"/>
          <w:b/>
          <w:sz w:val="19"/>
          <w:szCs w:val="19"/>
        </w:rPr>
        <w:t xml:space="preserve">A. </w:t>
      </w:r>
      <w:r w:rsidRPr="00263A00">
        <w:rPr>
          <w:rFonts w:ascii="Arial" w:hAnsi="Arial" w:cs="Arial"/>
          <w:b/>
          <w:sz w:val="19"/>
          <w:szCs w:val="19"/>
          <w:u w:val="single"/>
        </w:rPr>
        <w:t>Erklärung über Status als „Nicht-U.S.- Person“</w:t>
      </w:r>
    </w:p>
    <w:p w:rsidR="001E0303" w:rsidRPr="00263A00" w:rsidRDefault="001E0303" w:rsidP="001E0303">
      <w:pPr>
        <w:spacing w:line="240" w:lineRule="exact"/>
        <w:rPr>
          <w:rFonts w:ascii="Arial" w:hAnsi="Arial" w:cs="Arial"/>
          <w:sz w:val="18"/>
          <w:szCs w:val="18"/>
        </w:rPr>
      </w:pPr>
      <w:r w:rsidRPr="00263A00">
        <w:rPr>
          <w:rFonts w:ascii="Arial" w:hAnsi="Arial" w:cs="Arial"/>
          <w:sz w:val="18"/>
          <w:szCs w:val="18"/>
        </w:rPr>
        <w:t xml:space="preserve">Bitte </w:t>
      </w:r>
      <w:r w:rsidRPr="00263A00">
        <w:rPr>
          <w:rFonts w:ascii="Arial" w:hAnsi="Arial" w:cs="Arial"/>
          <w:sz w:val="18"/>
          <w:szCs w:val="18"/>
          <w:u w:val="single"/>
        </w:rPr>
        <w:t>alles</w:t>
      </w:r>
      <w:r w:rsidRPr="00263A00">
        <w:rPr>
          <w:rFonts w:ascii="Arial" w:hAnsi="Arial" w:cs="Arial"/>
          <w:sz w:val="18"/>
          <w:szCs w:val="18"/>
        </w:rPr>
        <w:t xml:space="preserve"> Zutreffende ankreuzen:</w:t>
      </w:r>
    </w:p>
    <w:p w:rsidR="001E0303" w:rsidRPr="00263A00" w:rsidRDefault="001E0303" w:rsidP="001E0303">
      <w:pPr>
        <w:spacing w:line="240" w:lineRule="exact"/>
        <w:rPr>
          <w:rFonts w:ascii="Arial" w:hAnsi="Arial" w:cs="Arial"/>
          <w:sz w:val="18"/>
          <w:szCs w:val="18"/>
        </w:rPr>
      </w:pPr>
    </w:p>
    <w:p w:rsidR="001E0303" w:rsidRDefault="001E0303" w:rsidP="001E0303">
      <w:pPr>
        <w:numPr>
          <w:ilvl w:val="0"/>
          <w:numId w:val="2"/>
        </w:numPr>
        <w:tabs>
          <w:tab w:val="clear" w:pos="1069"/>
        </w:tabs>
        <w:spacing w:line="240" w:lineRule="exact"/>
        <w:ind w:left="1134" w:hanging="425"/>
        <w:rPr>
          <w:rFonts w:ascii="Arial" w:hAnsi="Arial" w:cs="Arial"/>
          <w:sz w:val="18"/>
          <w:szCs w:val="18"/>
          <w:u w:val="single"/>
        </w:rPr>
      </w:pPr>
      <w:r w:rsidRPr="00263A00">
        <w:rPr>
          <w:rFonts w:ascii="Arial" w:hAnsi="Arial" w:cs="Arial"/>
          <w:b/>
          <w:sz w:val="18"/>
          <w:szCs w:val="18"/>
        </w:rPr>
        <w:t>Sind Sie U.S.-Staatsbürger</w:t>
      </w:r>
      <w:r w:rsidRPr="0078455A">
        <w:rPr>
          <w:rFonts w:ascii="Arial" w:hAnsi="Arial" w:cs="Arial"/>
          <w:b/>
          <w:sz w:val="18"/>
          <w:szCs w:val="18"/>
        </w:rPr>
        <w:t xml:space="preserve"> (auch doppelte Staatsbürgerschaft)?</w:t>
      </w:r>
      <w:r w:rsidRPr="0078455A">
        <w:rPr>
          <w:rFonts w:ascii="Arial" w:hAnsi="Arial" w:cs="Arial"/>
          <w:b/>
          <w:sz w:val="18"/>
          <w:szCs w:val="18"/>
        </w:rPr>
        <w:tab/>
      </w:r>
      <w:r w:rsidRPr="0078455A">
        <w:rPr>
          <w:rFonts w:ascii="Arial" w:hAnsi="Arial" w:cs="Arial"/>
          <w:b/>
          <w:sz w:val="18"/>
          <w:szCs w:val="18"/>
        </w:rPr>
        <w:tab/>
      </w:r>
      <w:sdt>
        <w:sdtPr>
          <w:rPr>
            <w:rFonts w:ascii="Arial" w:hAnsi="Arial" w:cs="Arial"/>
            <w:b/>
            <w:sz w:val="18"/>
            <w:szCs w:val="18"/>
          </w:rPr>
          <w:id w:val="-258999722"/>
          <w14:checkbox>
            <w14:checked w14:val="0"/>
            <w14:checkedState w14:val="2612" w14:font="MS Gothic"/>
            <w14:uncheckedState w14:val="2610" w14:font="MS Gothic"/>
          </w14:checkbox>
        </w:sdtPr>
        <w:sdtContent>
          <w:r w:rsidR="009233CC">
            <w:rPr>
              <w:rFonts w:ascii="MS Gothic" w:eastAsia="MS Gothic" w:hAnsi="MS Gothic" w:cs="Arial" w:hint="eastAsia"/>
              <w:b/>
              <w:sz w:val="18"/>
              <w:szCs w:val="18"/>
            </w:rPr>
            <w:t>☐</w:t>
          </w:r>
        </w:sdtContent>
      </w:sdt>
      <w:r w:rsidRPr="0078455A">
        <w:rPr>
          <w:rFonts w:ascii="Arial" w:hAnsi="Arial" w:cs="Arial"/>
          <w:b/>
          <w:sz w:val="18"/>
          <w:szCs w:val="18"/>
        </w:rPr>
        <w:t xml:space="preserve"> </w:t>
      </w:r>
      <w:r w:rsidRPr="00263A00">
        <w:rPr>
          <w:rFonts w:ascii="Arial" w:hAnsi="Arial" w:cs="Arial"/>
          <w:b/>
          <w:sz w:val="18"/>
          <w:szCs w:val="18"/>
        </w:rPr>
        <w:t xml:space="preserve">Ja     </w:t>
      </w:r>
      <w:sdt>
        <w:sdtPr>
          <w:rPr>
            <w:rFonts w:ascii="Arial" w:hAnsi="Arial" w:cs="Arial"/>
            <w:b/>
            <w:sz w:val="18"/>
            <w:szCs w:val="18"/>
          </w:rPr>
          <w:id w:val="-298690938"/>
          <w14:checkbox>
            <w14:checked w14:val="0"/>
            <w14:checkedState w14:val="2612" w14:font="MS Gothic"/>
            <w14:uncheckedState w14:val="2610" w14:font="MS Gothic"/>
          </w14:checkbox>
        </w:sdtPr>
        <w:sdtContent>
          <w:r w:rsidR="009233CC">
            <w:rPr>
              <w:rFonts w:ascii="MS Gothic" w:eastAsia="MS Gothic" w:hAnsi="MS Gothic" w:cs="Arial" w:hint="eastAsia"/>
              <w:b/>
              <w:sz w:val="18"/>
              <w:szCs w:val="18"/>
            </w:rPr>
            <w:t>☐</w:t>
          </w:r>
        </w:sdtContent>
      </w:sdt>
      <w:r w:rsidRPr="00263A00">
        <w:rPr>
          <w:rFonts w:ascii="Arial" w:hAnsi="Arial" w:cs="Arial"/>
          <w:b/>
          <w:sz w:val="18"/>
          <w:szCs w:val="18"/>
        </w:rPr>
        <w:t xml:space="preserve">  Nein</w:t>
      </w:r>
      <w:r>
        <w:rPr>
          <w:rFonts w:ascii="Arial" w:hAnsi="Arial" w:cs="Arial"/>
          <w:b/>
          <w:sz w:val="18"/>
          <w:szCs w:val="18"/>
        </w:rPr>
        <w:br/>
      </w:r>
      <w:r w:rsidRPr="00263A00">
        <w:rPr>
          <w:rFonts w:ascii="Arial" w:hAnsi="Arial" w:cs="Arial"/>
          <w:sz w:val="18"/>
          <w:szCs w:val="18"/>
          <w:u w:val="single"/>
        </w:rPr>
        <w:t>Lautet die Antwort auf Frage 1 „Nein“, beantworten Sie bitte folgende Fragen:</w:t>
      </w:r>
    </w:p>
    <w:p w:rsidR="001E0303" w:rsidRPr="0078455A" w:rsidRDefault="001E0303" w:rsidP="001E0303">
      <w:pPr>
        <w:spacing w:line="240" w:lineRule="exact"/>
        <w:rPr>
          <w:rFonts w:ascii="Arial" w:hAnsi="Arial" w:cs="Arial"/>
          <w:sz w:val="18"/>
          <w:szCs w:val="18"/>
        </w:rPr>
      </w:pPr>
    </w:p>
    <w:p w:rsidR="001E0303" w:rsidRPr="00263A00" w:rsidRDefault="001E0303" w:rsidP="001E0303">
      <w:pPr>
        <w:numPr>
          <w:ilvl w:val="0"/>
          <w:numId w:val="2"/>
        </w:numPr>
        <w:tabs>
          <w:tab w:val="clear" w:pos="1069"/>
        </w:tabs>
        <w:spacing w:line="240" w:lineRule="exact"/>
        <w:ind w:left="1134" w:hanging="425"/>
        <w:rPr>
          <w:rFonts w:ascii="Arial" w:hAnsi="Arial" w:cs="Arial"/>
          <w:b/>
          <w:sz w:val="18"/>
          <w:szCs w:val="18"/>
        </w:rPr>
      </w:pPr>
      <w:r w:rsidRPr="00263A00">
        <w:rPr>
          <w:rFonts w:ascii="Arial" w:hAnsi="Arial" w:cs="Arial"/>
          <w:b/>
          <w:sz w:val="18"/>
          <w:szCs w:val="18"/>
        </w:rPr>
        <w:t>Haben Sie Wohnsitz bzw. eine ständige Aufenthaltsbewilligung</w:t>
      </w:r>
    </w:p>
    <w:p w:rsidR="001E0303" w:rsidRPr="00263A00" w:rsidRDefault="001E0303" w:rsidP="001E0303">
      <w:pPr>
        <w:spacing w:line="240" w:lineRule="exact"/>
        <w:ind w:left="1134"/>
        <w:rPr>
          <w:rFonts w:ascii="Arial" w:hAnsi="Arial" w:cs="Arial"/>
          <w:b/>
          <w:sz w:val="18"/>
          <w:szCs w:val="18"/>
        </w:rPr>
      </w:pPr>
      <w:r w:rsidRPr="00263A00">
        <w:rPr>
          <w:rFonts w:ascii="Arial" w:hAnsi="Arial" w:cs="Arial"/>
          <w:b/>
          <w:sz w:val="18"/>
          <w:szCs w:val="18"/>
        </w:rPr>
        <w:t>in den USA und sind Sie daher in den USA einkommenssteuer-</w:t>
      </w:r>
    </w:p>
    <w:p w:rsidR="001E0303" w:rsidRPr="00263A00" w:rsidRDefault="001E0303" w:rsidP="001E0303">
      <w:pPr>
        <w:spacing w:line="240" w:lineRule="exact"/>
        <w:ind w:left="1134"/>
        <w:rPr>
          <w:rFonts w:ascii="Arial" w:hAnsi="Arial" w:cs="Arial"/>
          <w:b/>
          <w:sz w:val="18"/>
          <w:szCs w:val="18"/>
        </w:rPr>
      </w:pPr>
      <w:r>
        <w:rPr>
          <w:rFonts w:ascii="Arial" w:hAnsi="Arial" w:cs="Arial"/>
          <w:b/>
          <w:sz w:val="18"/>
          <w:szCs w:val="18"/>
        </w:rPr>
        <w:t>pflichtig</w:t>
      </w:r>
      <w:r w:rsidRPr="00263A00">
        <w:rPr>
          <w:rFonts w:ascii="Arial" w:hAnsi="Arial" w:cs="Arial"/>
          <w:b/>
          <w:sz w:val="18"/>
          <w:szCs w:val="18"/>
        </w:rPr>
        <w:t>?</w:t>
      </w:r>
      <w:r>
        <w:rPr>
          <w:rFonts w:ascii="Arial" w:hAnsi="Arial" w:cs="Arial"/>
          <w:b/>
          <w:sz w:val="18"/>
          <w:szCs w:val="18"/>
        </w:rPr>
        <w:tab/>
      </w:r>
      <w:r w:rsidRPr="00263A00">
        <w:rPr>
          <w:rFonts w:ascii="Arial" w:hAnsi="Arial" w:cs="Arial"/>
          <w:b/>
          <w:sz w:val="18"/>
          <w:szCs w:val="18"/>
        </w:rPr>
        <w:tab/>
      </w:r>
      <w:r w:rsidRPr="00263A00">
        <w:rPr>
          <w:rFonts w:ascii="Arial" w:hAnsi="Arial" w:cs="Arial"/>
          <w:b/>
          <w:sz w:val="18"/>
          <w:szCs w:val="18"/>
        </w:rPr>
        <w:tab/>
      </w:r>
      <w:r w:rsidRPr="00263A00">
        <w:rPr>
          <w:rFonts w:ascii="Arial" w:hAnsi="Arial" w:cs="Arial"/>
          <w:b/>
          <w:sz w:val="18"/>
          <w:szCs w:val="18"/>
        </w:rPr>
        <w:tab/>
      </w:r>
      <w:r w:rsidRPr="00263A00">
        <w:rPr>
          <w:rFonts w:ascii="Arial" w:hAnsi="Arial" w:cs="Arial"/>
          <w:b/>
          <w:sz w:val="18"/>
          <w:szCs w:val="18"/>
        </w:rPr>
        <w:tab/>
      </w:r>
      <w:r w:rsidRPr="00263A00">
        <w:rPr>
          <w:rFonts w:ascii="Arial" w:hAnsi="Arial" w:cs="Arial"/>
          <w:b/>
          <w:sz w:val="18"/>
          <w:szCs w:val="18"/>
        </w:rPr>
        <w:tab/>
      </w:r>
      <w:r w:rsidRPr="00263A00">
        <w:rPr>
          <w:rFonts w:ascii="Arial" w:hAnsi="Arial" w:cs="Arial"/>
          <w:b/>
          <w:sz w:val="18"/>
          <w:szCs w:val="18"/>
        </w:rPr>
        <w:tab/>
      </w:r>
      <w:r w:rsidRPr="00263A00">
        <w:rPr>
          <w:rFonts w:ascii="Arial" w:hAnsi="Arial" w:cs="Arial"/>
          <w:b/>
          <w:sz w:val="18"/>
          <w:szCs w:val="18"/>
        </w:rPr>
        <w:tab/>
      </w:r>
      <w:r w:rsidRPr="00263A00">
        <w:rPr>
          <w:rFonts w:ascii="Arial" w:hAnsi="Arial" w:cs="Arial"/>
          <w:b/>
          <w:sz w:val="18"/>
          <w:szCs w:val="18"/>
        </w:rPr>
        <w:tab/>
      </w:r>
      <w:sdt>
        <w:sdtPr>
          <w:rPr>
            <w:rFonts w:ascii="Arial" w:hAnsi="Arial" w:cs="Arial"/>
            <w:b/>
            <w:sz w:val="18"/>
            <w:szCs w:val="18"/>
          </w:rPr>
          <w:id w:val="350844288"/>
          <w14:checkbox>
            <w14:checked w14:val="0"/>
            <w14:checkedState w14:val="2612" w14:font="MS Gothic"/>
            <w14:uncheckedState w14:val="2610" w14:font="MS Gothic"/>
          </w14:checkbox>
        </w:sdtPr>
        <w:sdtContent>
          <w:r w:rsidR="009233CC">
            <w:rPr>
              <w:rFonts w:ascii="MS Gothic" w:eastAsia="MS Gothic" w:hAnsi="MS Gothic" w:cs="Arial" w:hint="eastAsia"/>
              <w:b/>
              <w:sz w:val="18"/>
              <w:szCs w:val="18"/>
            </w:rPr>
            <w:t>☐</w:t>
          </w:r>
        </w:sdtContent>
      </w:sdt>
      <w:r w:rsidRPr="00263A00">
        <w:rPr>
          <w:rFonts w:ascii="Arial" w:hAnsi="Arial" w:cs="Arial"/>
          <w:b/>
          <w:sz w:val="18"/>
          <w:szCs w:val="18"/>
        </w:rPr>
        <w:t xml:space="preserve"> Ja</w:t>
      </w:r>
      <w:r w:rsidRPr="00263A00">
        <w:rPr>
          <w:rFonts w:ascii="Arial" w:hAnsi="Arial" w:cs="Arial"/>
          <w:b/>
          <w:sz w:val="18"/>
          <w:szCs w:val="18"/>
        </w:rPr>
        <w:tab/>
      </w:r>
      <w:sdt>
        <w:sdtPr>
          <w:rPr>
            <w:rFonts w:ascii="Arial" w:hAnsi="Arial" w:cs="Arial"/>
            <w:b/>
            <w:sz w:val="18"/>
            <w:szCs w:val="18"/>
          </w:rPr>
          <w:id w:val="-1883932402"/>
          <w14:checkbox>
            <w14:checked w14:val="0"/>
            <w14:checkedState w14:val="2612" w14:font="MS Gothic"/>
            <w14:uncheckedState w14:val="2610" w14:font="MS Gothic"/>
          </w14:checkbox>
        </w:sdtPr>
        <w:sdtContent>
          <w:r w:rsidR="009233CC">
            <w:rPr>
              <w:rFonts w:ascii="MS Gothic" w:eastAsia="MS Gothic" w:hAnsi="MS Gothic" w:cs="Arial" w:hint="eastAsia"/>
              <w:b/>
              <w:sz w:val="18"/>
              <w:szCs w:val="18"/>
            </w:rPr>
            <w:t>☐</w:t>
          </w:r>
        </w:sdtContent>
      </w:sdt>
      <w:r w:rsidRPr="00263A00">
        <w:rPr>
          <w:rFonts w:ascii="Arial" w:hAnsi="Arial" w:cs="Arial"/>
          <w:b/>
          <w:sz w:val="18"/>
          <w:szCs w:val="18"/>
        </w:rPr>
        <w:t xml:space="preserve"> Nein</w:t>
      </w:r>
    </w:p>
    <w:p w:rsidR="001E0303" w:rsidRPr="00263A00" w:rsidRDefault="001E0303" w:rsidP="001E0303">
      <w:pPr>
        <w:spacing w:line="240" w:lineRule="exact"/>
        <w:ind w:left="1134"/>
        <w:rPr>
          <w:rFonts w:ascii="Arial" w:hAnsi="Arial" w:cs="Arial"/>
          <w:sz w:val="18"/>
          <w:szCs w:val="18"/>
        </w:rPr>
      </w:pPr>
      <w:r w:rsidRPr="00263A00">
        <w:rPr>
          <w:rFonts w:ascii="Arial" w:hAnsi="Arial" w:cs="Arial"/>
          <w:sz w:val="18"/>
          <w:szCs w:val="18"/>
        </w:rPr>
        <w:t xml:space="preserve"> (Sind sie rechtsmässig in den USA ansässig (besitzen Sie eine „Green Card“) und gilt für für Sie kein</w:t>
      </w:r>
      <w:r>
        <w:rPr>
          <w:rFonts w:ascii="Arial" w:hAnsi="Arial" w:cs="Arial"/>
          <w:sz w:val="18"/>
          <w:szCs w:val="18"/>
        </w:rPr>
        <w:br/>
      </w:r>
      <w:r w:rsidRPr="00263A00">
        <w:rPr>
          <w:rFonts w:ascii="Arial" w:hAnsi="Arial" w:cs="Arial"/>
          <w:sz w:val="18"/>
          <w:szCs w:val="18"/>
        </w:rPr>
        <w:t xml:space="preserve">Abkommensschutz oder sind Sie aus einem anderen Grund in den USA steuerpflichtig gemäss „substantial </w:t>
      </w:r>
      <w:r>
        <w:rPr>
          <w:rFonts w:ascii="Arial" w:hAnsi="Arial" w:cs="Arial"/>
          <w:sz w:val="18"/>
          <w:szCs w:val="18"/>
        </w:rPr>
        <w:br/>
      </w:r>
      <w:r w:rsidRPr="00263A00">
        <w:rPr>
          <w:rFonts w:ascii="Arial" w:hAnsi="Arial" w:cs="Arial"/>
          <w:sz w:val="18"/>
          <w:szCs w:val="18"/>
        </w:rPr>
        <w:t>presence test“ (US-Aufenthalt, der eine bestimmte Dauer im laufenden und in den zwei vorangegangenen Jahren überschreitet)?)</w:t>
      </w:r>
    </w:p>
    <w:p w:rsidR="001E0303" w:rsidRPr="00263A00" w:rsidRDefault="001E0303" w:rsidP="001E0303">
      <w:pPr>
        <w:spacing w:line="240" w:lineRule="exact"/>
        <w:rPr>
          <w:rFonts w:ascii="Arial" w:hAnsi="Arial" w:cs="Arial"/>
          <w:sz w:val="18"/>
          <w:szCs w:val="18"/>
        </w:rPr>
      </w:pPr>
    </w:p>
    <w:p w:rsidR="001E0303" w:rsidRPr="00263A00" w:rsidRDefault="001E0303" w:rsidP="001E0303">
      <w:pPr>
        <w:numPr>
          <w:ilvl w:val="0"/>
          <w:numId w:val="2"/>
        </w:numPr>
        <w:spacing w:line="240" w:lineRule="exact"/>
        <w:rPr>
          <w:rFonts w:ascii="Arial" w:hAnsi="Arial" w:cs="Arial"/>
          <w:b/>
          <w:sz w:val="18"/>
          <w:szCs w:val="18"/>
        </w:rPr>
      </w:pPr>
      <w:r w:rsidRPr="00263A00">
        <w:rPr>
          <w:rFonts w:ascii="Arial" w:hAnsi="Arial" w:cs="Arial"/>
          <w:b/>
          <w:sz w:val="18"/>
          <w:szCs w:val="18"/>
        </w:rPr>
        <w:t xml:space="preserve">Sind Sie als Ausländer aus einem anderen Grund in den </w:t>
      </w:r>
    </w:p>
    <w:p w:rsidR="001E0303" w:rsidRPr="00263A00" w:rsidRDefault="001E0303" w:rsidP="001E0303">
      <w:pPr>
        <w:spacing w:line="240" w:lineRule="exact"/>
        <w:ind w:left="1134"/>
        <w:rPr>
          <w:rFonts w:ascii="Arial" w:hAnsi="Arial" w:cs="Arial"/>
          <w:b/>
          <w:sz w:val="18"/>
          <w:szCs w:val="18"/>
        </w:rPr>
      </w:pPr>
      <w:r w:rsidRPr="00263A00">
        <w:rPr>
          <w:rFonts w:ascii="Arial" w:hAnsi="Arial" w:cs="Arial"/>
          <w:b/>
          <w:sz w:val="18"/>
          <w:szCs w:val="18"/>
        </w:rPr>
        <w:t xml:space="preserve">USA steuerpflichtig? </w:t>
      </w:r>
      <w:r w:rsidRPr="00263A00">
        <w:rPr>
          <w:rFonts w:ascii="Arial" w:hAnsi="Arial" w:cs="Arial"/>
          <w:b/>
          <w:sz w:val="18"/>
          <w:szCs w:val="18"/>
        </w:rPr>
        <w:tab/>
      </w:r>
      <w:r w:rsidRPr="00263A00">
        <w:rPr>
          <w:rFonts w:ascii="Arial" w:hAnsi="Arial" w:cs="Arial"/>
          <w:b/>
          <w:sz w:val="18"/>
          <w:szCs w:val="18"/>
        </w:rPr>
        <w:tab/>
      </w:r>
      <w:r w:rsidRPr="00263A00">
        <w:rPr>
          <w:rFonts w:ascii="Arial" w:hAnsi="Arial" w:cs="Arial"/>
          <w:b/>
          <w:sz w:val="18"/>
          <w:szCs w:val="18"/>
        </w:rPr>
        <w:tab/>
      </w:r>
      <w:r w:rsidRPr="00263A00">
        <w:rPr>
          <w:rFonts w:ascii="Arial" w:hAnsi="Arial" w:cs="Arial"/>
          <w:b/>
          <w:sz w:val="18"/>
          <w:szCs w:val="18"/>
        </w:rPr>
        <w:tab/>
      </w:r>
      <w:r w:rsidRPr="00263A00">
        <w:rPr>
          <w:rFonts w:ascii="Arial" w:hAnsi="Arial" w:cs="Arial"/>
          <w:b/>
          <w:sz w:val="18"/>
          <w:szCs w:val="18"/>
        </w:rPr>
        <w:tab/>
      </w:r>
      <w:r w:rsidRPr="00263A00">
        <w:rPr>
          <w:rFonts w:ascii="Arial" w:hAnsi="Arial" w:cs="Arial"/>
          <w:b/>
          <w:sz w:val="18"/>
          <w:szCs w:val="18"/>
        </w:rPr>
        <w:tab/>
      </w:r>
      <w:r>
        <w:rPr>
          <w:rFonts w:ascii="Arial" w:hAnsi="Arial" w:cs="Arial"/>
          <w:b/>
          <w:sz w:val="18"/>
          <w:szCs w:val="18"/>
        </w:rPr>
        <w:tab/>
      </w:r>
      <w:sdt>
        <w:sdtPr>
          <w:rPr>
            <w:rFonts w:ascii="Arial" w:hAnsi="Arial" w:cs="Arial"/>
            <w:b/>
            <w:sz w:val="18"/>
            <w:szCs w:val="18"/>
          </w:rPr>
          <w:id w:val="-63650738"/>
          <w14:checkbox>
            <w14:checked w14:val="0"/>
            <w14:checkedState w14:val="2612" w14:font="MS Gothic"/>
            <w14:uncheckedState w14:val="2610" w14:font="MS Gothic"/>
          </w14:checkbox>
        </w:sdtPr>
        <w:sdtContent>
          <w:r w:rsidR="009233CC">
            <w:rPr>
              <w:rFonts w:ascii="MS Gothic" w:eastAsia="MS Gothic" w:hAnsi="MS Gothic" w:cs="Arial" w:hint="eastAsia"/>
              <w:b/>
              <w:sz w:val="18"/>
              <w:szCs w:val="18"/>
            </w:rPr>
            <w:t>☐</w:t>
          </w:r>
        </w:sdtContent>
      </w:sdt>
      <w:r w:rsidRPr="00263A00">
        <w:rPr>
          <w:rFonts w:ascii="Arial" w:hAnsi="Arial" w:cs="Arial"/>
          <w:b/>
          <w:sz w:val="18"/>
          <w:szCs w:val="18"/>
        </w:rPr>
        <w:t xml:space="preserve"> Ja</w:t>
      </w:r>
      <w:r w:rsidRPr="00263A00">
        <w:rPr>
          <w:rFonts w:ascii="Arial" w:hAnsi="Arial" w:cs="Arial"/>
          <w:b/>
          <w:sz w:val="18"/>
          <w:szCs w:val="18"/>
        </w:rPr>
        <w:tab/>
      </w:r>
      <w:sdt>
        <w:sdtPr>
          <w:rPr>
            <w:rFonts w:ascii="Arial" w:hAnsi="Arial" w:cs="Arial"/>
            <w:b/>
            <w:sz w:val="18"/>
            <w:szCs w:val="18"/>
          </w:rPr>
          <w:id w:val="276382073"/>
          <w14:checkbox>
            <w14:checked w14:val="0"/>
            <w14:checkedState w14:val="2612" w14:font="MS Gothic"/>
            <w14:uncheckedState w14:val="2610" w14:font="MS Gothic"/>
          </w14:checkbox>
        </w:sdtPr>
        <w:sdtContent>
          <w:r w:rsidR="009233CC">
            <w:rPr>
              <w:rFonts w:ascii="MS Gothic" w:eastAsia="MS Gothic" w:hAnsi="MS Gothic" w:cs="Arial" w:hint="eastAsia"/>
              <w:b/>
              <w:sz w:val="18"/>
              <w:szCs w:val="18"/>
            </w:rPr>
            <w:t>☐</w:t>
          </w:r>
        </w:sdtContent>
      </w:sdt>
      <w:r w:rsidRPr="00263A00">
        <w:rPr>
          <w:rFonts w:ascii="Arial" w:hAnsi="Arial" w:cs="Arial"/>
          <w:b/>
          <w:sz w:val="18"/>
          <w:szCs w:val="18"/>
        </w:rPr>
        <w:t xml:space="preserve"> Nein</w:t>
      </w:r>
    </w:p>
    <w:p w:rsidR="001E0303" w:rsidRPr="00263A00" w:rsidRDefault="001E0303" w:rsidP="001E0303">
      <w:pPr>
        <w:spacing w:line="240" w:lineRule="exact"/>
        <w:ind w:left="1134"/>
        <w:rPr>
          <w:rFonts w:ascii="Arial" w:hAnsi="Arial" w:cs="Arial"/>
          <w:sz w:val="18"/>
          <w:szCs w:val="18"/>
        </w:rPr>
      </w:pPr>
      <w:r w:rsidRPr="00263A00">
        <w:rPr>
          <w:rFonts w:ascii="Arial" w:hAnsi="Arial" w:cs="Arial"/>
          <w:sz w:val="18"/>
          <w:szCs w:val="18"/>
        </w:rPr>
        <w:t>(z.B.: Haben Sie einen doppelten Steuerwohnsitz? Haben Sie sich aus irgendeinem anderen Grund entschieden, für Steuerzwecke in den USA als „Resident Alien“ behandelt zu werden, zum Beispiel zwecks einer gemeinsamen Steuererklärung mit U.S. – Ehepartner/in? Haben Sie in den letzten zehn Jahren Ihre U.S.-Staatsbürgerschaft oder Ihre „Green Card“ aufgegeben und unterliegen einer besonderen „Quellenbesteuerung“?)</w:t>
      </w:r>
    </w:p>
    <w:p w:rsidR="001E0303" w:rsidRPr="00263A00" w:rsidRDefault="001E0303" w:rsidP="001E0303">
      <w:pPr>
        <w:spacing w:line="240" w:lineRule="exact"/>
        <w:ind w:left="1134"/>
        <w:rPr>
          <w:rFonts w:ascii="Arial" w:hAnsi="Arial" w:cs="Arial"/>
          <w:sz w:val="18"/>
          <w:szCs w:val="18"/>
        </w:rPr>
      </w:pPr>
    </w:p>
    <w:p w:rsidR="001E0303" w:rsidRPr="00263A00" w:rsidRDefault="001E0303" w:rsidP="001E0303">
      <w:pPr>
        <w:spacing w:line="240" w:lineRule="exact"/>
        <w:rPr>
          <w:rFonts w:ascii="Arial" w:hAnsi="Arial" w:cs="Arial"/>
          <w:sz w:val="19"/>
          <w:szCs w:val="19"/>
          <w:u w:val="single"/>
        </w:rPr>
      </w:pPr>
      <w:r w:rsidRPr="00263A00">
        <w:rPr>
          <w:rFonts w:ascii="Arial" w:hAnsi="Arial" w:cs="Arial"/>
          <w:sz w:val="19"/>
          <w:szCs w:val="19"/>
          <w:u w:val="single"/>
        </w:rPr>
        <w:t>Wenn Sie eine der obigen Fragen mit „Ja“ beantwortet haben, reichen Sie bitte bei der Bank anstelle dieses Formulars ein ordnungsgemäss ausgefülltes und unterzeichnetes W-9 ein, welches bei der Bank bezogen werden kann.</w:t>
      </w:r>
    </w:p>
    <w:p w:rsidR="001E0303" w:rsidRPr="00263A00" w:rsidRDefault="001E0303" w:rsidP="001E0303">
      <w:pPr>
        <w:spacing w:line="240" w:lineRule="exact"/>
        <w:rPr>
          <w:rFonts w:ascii="Arial" w:hAnsi="Arial" w:cs="Arial"/>
          <w:b/>
          <w:sz w:val="19"/>
          <w:szCs w:val="19"/>
        </w:rPr>
      </w:pPr>
    </w:p>
    <w:p w:rsidR="001E0303" w:rsidRPr="00263A00" w:rsidRDefault="001E0303" w:rsidP="001E0303">
      <w:pPr>
        <w:spacing w:line="240" w:lineRule="exact"/>
        <w:rPr>
          <w:rFonts w:ascii="Arial" w:hAnsi="Arial" w:cs="Arial"/>
          <w:b/>
          <w:sz w:val="19"/>
          <w:szCs w:val="19"/>
          <w:u w:val="single"/>
        </w:rPr>
      </w:pPr>
      <w:r>
        <w:rPr>
          <w:rFonts w:ascii="Arial" w:hAnsi="Arial" w:cs="Arial"/>
          <w:b/>
          <w:sz w:val="19"/>
          <w:szCs w:val="19"/>
        </w:rPr>
        <w:br w:type="page"/>
      </w:r>
      <w:r w:rsidRPr="00263A00">
        <w:rPr>
          <w:rFonts w:ascii="Arial" w:hAnsi="Arial" w:cs="Arial"/>
          <w:b/>
          <w:sz w:val="19"/>
          <w:szCs w:val="19"/>
        </w:rPr>
        <w:lastRenderedPageBreak/>
        <w:t xml:space="preserve">B. </w:t>
      </w:r>
      <w:r w:rsidRPr="00263A00">
        <w:rPr>
          <w:rFonts w:ascii="Arial" w:hAnsi="Arial" w:cs="Arial"/>
          <w:b/>
          <w:sz w:val="19"/>
          <w:szCs w:val="19"/>
          <w:u w:val="single"/>
        </w:rPr>
        <w:t>Erklärung bezüglich wirtschaftlicher Berechtigung</w:t>
      </w:r>
    </w:p>
    <w:p w:rsidR="001E0303" w:rsidRDefault="001E0303" w:rsidP="001E0303">
      <w:pPr>
        <w:spacing w:line="240" w:lineRule="exact"/>
        <w:rPr>
          <w:rFonts w:ascii="Arial" w:hAnsi="Arial" w:cs="Arial"/>
          <w:sz w:val="19"/>
          <w:szCs w:val="19"/>
        </w:rPr>
      </w:pPr>
      <w:r w:rsidRPr="00263A00">
        <w:rPr>
          <w:rFonts w:ascii="Arial" w:hAnsi="Arial" w:cs="Arial"/>
          <w:sz w:val="19"/>
          <w:szCs w:val="19"/>
        </w:rPr>
        <w:t>Der Depotinhaber erklärt hiermit, dass er gemäss U.S.-Steuerrecht der wirtschaftlich Berechtigte an allen Vermögenswerten und Erträgen ist, auf die sich dieses Formular bezieht.</w:t>
      </w:r>
    </w:p>
    <w:p w:rsidR="001E0303" w:rsidRPr="00263A00" w:rsidRDefault="001E0303" w:rsidP="001E0303">
      <w:pPr>
        <w:spacing w:before="240" w:after="120" w:line="240" w:lineRule="exact"/>
        <w:rPr>
          <w:rFonts w:ascii="Arial" w:hAnsi="Arial" w:cs="Arial"/>
          <w:b/>
          <w:sz w:val="24"/>
          <w:szCs w:val="24"/>
        </w:rPr>
      </w:pPr>
      <w:r w:rsidRPr="00263A00">
        <w:rPr>
          <w:rFonts w:ascii="Arial" w:hAnsi="Arial" w:cs="Arial"/>
          <w:b/>
          <w:sz w:val="24"/>
          <w:szCs w:val="24"/>
        </w:rPr>
        <w:t>II. Nachträgliche Entdeckung des Status als „U.S.-Person“/Vereinbarung zum Verkauf der U.S.-Wertpapiere unter Abzug der Quellensteuer (Backup Withholding Tax)</w:t>
      </w:r>
    </w:p>
    <w:p w:rsidR="001E0303" w:rsidRPr="00263A00" w:rsidRDefault="001E0303" w:rsidP="001E0303">
      <w:pPr>
        <w:numPr>
          <w:ilvl w:val="0"/>
          <w:numId w:val="3"/>
        </w:numPr>
        <w:spacing w:line="240" w:lineRule="exact"/>
        <w:rPr>
          <w:rFonts w:ascii="Arial" w:hAnsi="Arial" w:cs="Arial"/>
          <w:sz w:val="19"/>
          <w:szCs w:val="19"/>
          <w:u w:val="single"/>
        </w:rPr>
      </w:pPr>
      <w:r w:rsidRPr="00263A00">
        <w:rPr>
          <w:rFonts w:ascii="Arial" w:hAnsi="Arial" w:cs="Arial"/>
          <w:b/>
          <w:sz w:val="19"/>
          <w:szCs w:val="19"/>
        </w:rPr>
        <w:t xml:space="preserve">Sofern </w:t>
      </w:r>
      <w:r w:rsidRPr="00263A00">
        <w:rPr>
          <w:rFonts w:ascii="Arial" w:hAnsi="Arial" w:cs="Arial"/>
          <w:sz w:val="19"/>
          <w:szCs w:val="19"/>
        </w:rPr>
        <w:t xml:space="preserve">die oben stehende Erklärungen nach dem Einreichen dieses Formulars an die Bank ungültig werden sollten, da sich </w:t>
      </w:r>
      <w:r>
        <w:rPr>
          <w:rFonts w:ascii="Arial" w:hAnsi="Arial" w:cs="Arial"/>
          <w:b/>
          <w:sz w:val="19"/>
          <w:szCs w:val="19"/>
        </w:rPr>
        <w:t>(I</w:t>
      </w:r>
      <w:r w:rsidRPr="00263A00">
        <w:rPr>
          <w:rFonts w:ascii="Arial" w:hAnsi="Arial" w:cs="Arial"/>
          <w:b/>
          <w:sz w:val="19"/>
          <w:szCs w:val="19"/>
        </w:rPr>
        <w:t xml:space="preserve">) </w:t>
      </w:r>
      <w:r w:rsidRPr="00263A00">
        <w:rPr>
          <w:rFonts w:ascii="Arial" w:hAnsi="Arial" w:cs="Arial"/>
          <w:sz w:val="19"/>
          <w:szCs w:val="19"/>
        </w:rPr>
        <w:t xml:space="preserve">der Status des Depotinhabers von „Nicht-U.S. Person“ auf „U.S. Person“ geändert hat, und/oder </w:t>
      </w:r>
      <w:r>
        <w:rPr>
          <w:rFonts w:ascii="Arial" w:hAnsi="Arial" w:cs="Arial"/>
          <w:b/>
          <w:sz w:val="19"/>
          <w:szCs w:val="19"/>
        </w:rPr>
        <w:t>(II)</w:t>
      </w:r>
      <w:r w:rsidRPr="00263A00">
        <w:rPr>
          <w:rFonts w:ascii="Arial" w:hAnsi="Arial" w:cs="Arial"/>
          <w:b/>
          <w:sz w:val="19"/>
          <w:szCs w:val="19"/>
        </w:rPr>
        <w:t xml:space="preserve"> </w:t>
      </w:r>
      <w:r w:rsidRPr="00263A00">
        <w:rPr>
          <w:rFonts w:ascii="Arial" w:hAnsi="Arial" w:cs="Arial"/>
          <w:sz w:val="19"/>
          <w:szCs w:val="19"/>
        </w:rPr>
        <w:t xml:space="preserve">nach Einreichen dieses Formulars festgestellt wird, dass über den Status des Depotinhabers ungeachtet des eingereichten Formulars falsche Angaben gemacht wurden, </w:t>
      </w:r>
      <w:r w:rsidRPr="00263A00">
        <w:rPr>
          <w:rFonts w:ascii="Arial" w:hAnsi="Arial" w:cs="Arial"/>
          <w:sz w:val="19"/>
          <w:szCs w:val="19"/>
          <w:u w:val="single"/>
        </w:rPr>
        <w:t>und</w:t>
      </w:r>
    </w:p>
    <w:p w:rsidR="001E0303" w:rsidRPr="00263A00" w:rsidRDefault="001E0303" w:rsidP="001E0303">
      <w:pPr>
        <w:numPr>
          <w:ilvl w:val="0"/>
          <w:numId w:val="3"/>
        </w:numPr>
        <w:spacing w:line="240" w:lineRule="exact"/>
        <w:rPr>
          <w:rFonts w:ascii="Arial" w:hAnsi="Arial" w:cs="Arial"/>
          <w:sz w:val="19"/>
          <w:szCs w:val="19"/>
        </w:rPr>
      </w:pPr>
      <w:r w:rsidRPr="00263A00">
        <w:rPr>
          <w:rFonts w:ascii="Arial" w:hAnsi="Arial" w:cs="Arial"/>
          <w:b/>
          <w:sz w:val="19"/>
          <w:szCs w:val="19"/>
        </w:rPr>
        <w:t xml:space="preserve">sofern </w:t>
      </w:r>
      <w:r w:rsidRPr="00263A00">
        <w:rPr>
          <w:rFonts w:ascii="Arial" w:hAnsi="Arial" w:cs="Arial"/>
          <w:sz w:val="19"/>
          <w:szCs w:val="19"/>
        </w:rPr>
        <w:t>es der Depotinhaber unterlassen hat, bis am 1. Januar 2001 oder zu einem späteren Zeitpunkt der Bank ein gültiges IRS-Formular W-9 zu übergeben,</w:t>
      </w:r>
    </w:p>
    <w:p w:rsidR="001E0303" w:rsidRPr="0078455A" w:rsidRDefault="001E0303" w:rsidP="001E0303">
      <w:pPr>
        <w:rPr>
          <w:rFonts w:ascii="Arial" w:hAnsi="Arial" w:cs="Arial"/>
          <w:b/>
          <w:sz w:val="8"/>
          <w:szCs w:val="8"/>
        </w:rPr>
      </w:pPr>
    </w:p>
    <w:p w:rsidR="001E0303" w:rsidRPr="00263A00" w:rsidRDefault="001E0303" w:rsidP="001E0303">
      <w:pPr>
        <w:spacing w:line="240" w:lineRule="exact"/>
        <w:rPr>
          <w:rFonts w:ascii="Arial" w:hAnsi="Arial" w:cs="Arial"/>
          <w:b/>
          <w:sz w:val="19"/>
          <w:szCs w:val="19"/>
        </w:rPr>
      </w:pPr>
      <w:r w:rsidRPr="00263A00">
        <w:rPr>
          <w:rFonts w:ascii="Arial" w:hAnsi="Arial" w:cs="Arial"/>
          <w:b/>
          <w:sz w:val="19"/>
          <w:szCs w:val="19"/>
        </w:rPr>
        <w:t>räumt der Depotinhaber der Bank unwiderruflich das Recht ein, ohne vorherige Mitteilung sämtliche auf dem oben genannten Konto hinterlegten (oder als hinterlegt betrachteten) U.S.-Wertschriften zu den bestmöglichen Bedingungen zu verkaufen und die Quellensteuer (Backup Withholding Tax) von 28% (oder den zum entsprechenden Zeitpunkt gültigen Satz) von den Erträgen und vom Bruttoverkaufserlös  abzuziehen und an den IRS</w:t>
      </w:r>
      <w:r w:rsidRPr="00263A00">
        <w:rPr>
          <w:rStyle w:val="Funotenzeichen"/>
          <w:rFonts w:ascii="Arial" w:hAnsi="Arial" w:cs="Arial"/>
          <w:b/>
          <w:sz w:val="19"/>
          <w:szCs w:val="19"/>
        </w:rPr>
        <w:footnoteReference w:id="5"/>
      </w:r>
      <w:r w:rsidRPr="00263A00">
        <w:rPr>
          <w:rFonts w:ascii="Arial" w:hAnsi="Arial" w:cs="Arial"/>
          <w:b/>
          <w:sz w:val="19"/>
          <w:szCs w:val="19"/>
        </w:rPr>
        <w:t xml:space="preserve"> zu überweisen, wie dies in der zwischen der Bank und dem IRS abgeschlossenen Qualified-Intermediary-Vereinbarung vorgesehen ist. Ferner erklärt sich der Depotinhaber damit einverstanden, dass die Bank im Namen des Depotinhabers nicht mehr in U.S. Wertschriften investieren darf. </w:t>
      </w:r>
    </w:p>
    <w:p w:rsidR="001E0303" w:rsidRPr="0078455A" w:rsidRDefault="001E0303" w:rsidP="001E0303">
      <w:pPr>
        <w:rPr>
          <w:rFonts w:ascii="Arial" w:hAnsi="Arial" w:cs="Arial"/>
          <w:b/>
          <w:sz w:val="8"/>
          <w:szCs w:val="8"/>
        </w:rPr>
      </w:pPr>
    </w:p>
    <w:p w:rsidR="001E0303" w:rsidRPr="00263A00" w:rsidRDefault="001E0303" w:rsidP="001E0303">
      <w:pPr>
        <w:spacing w:line="240" w:lineRule="exact"/>
        <w:rPr>
          <w:rFonts w:ascii="Arial" w:hAnsi="Arial" w:cs="Arial"/>
          <w:b/>
          <w:sz w:val="19"/>
          <w:szCs w:val="19"/>
        </w:rPr>
      </w:pPr>
      <w:r w:rsidRPr="00263A00">
        <w:rPr>
          <w:rFonts w:ascii="Arial" w:hAnsi="Arial" w:cs="Arial"/>
          <w:b/>
          <w:sz w:val="19"/>
          <w:szCs w:val="19"/>
        </w:rPr>
        <w:t>Der Depotinhaber entbindet die Bank hiermit ausdrücklich von irgendwelcher Haftung im Zusammenhang mit dem Verkauf seiner U.S.-Wertschriften und der Tatsache, dass die Bank, unter Anwendung dieser Bestimmung, keine weiteren U.S.-Wertpapiertransaktionen mehr durchführt und verpflichtet sich, die Bank für allfällige Verbindlichkeiten zu entschädigen, die ihr gemäss U.S.-Steuervorschriften oder der Qualified-Intermediary-Vereinbarung aus der Tatsache entstehen, dass sie den Status des Depotinhabers als „U.S.-Person“ erst nachträglich entdeckt hat.</w:t>
      </w:r>
    </w:p>
    <w:p w:rsidR="001E0303" w:rsidRPr="00263A00" w:rsidRDefault="001E0303" w:rsidP="001E0303">
      <w:pPr>
        <w:spacing w:before="240" w:after="120" w:line="240" w:lineRule="exact"/>
        <w:rPr>
          <w:rFonts w:ascii="Arial" w:hAnsi="Arial" w:cs="Arial"/>
          <w:b/>
          <w:sz w:val="24"/>
          <w:szCs w:val="24"/>
        </w:rPr>
      </w:pPr>
      <w:r w:rsidRPr="00263A00">
        <w:rPr>
          <w:rFonts w:ascii="Arial" w:hAnsi="Arial" w:cs="Arial"/>
          <w:b/>
          <w:sz w:val="24"/>
          <w:szCs w:val="24"/>
        </w:rPr>
        <w:t>III. Quellensteuerentlastung aufgrund eines Doppelbesteuerungsabkommens</w:t>
      </w:r>
    </w:p>
    <w:p w:rsidR="001E0303" w:rsidRPr="00263A00" w:rsidRDefault="001E0303" w:rsidP="001E0303">
      <w:pPr>
        <w:spacing w:line="240" w:lineRule="exact"/>
        <w:rPr>
          <w:rFonts w:ascii="Arial" w:hAnsi="Arial" w:cs="Arial"/>
          <w:sz w:val="19"/>
          <w:szCs w:val="19"/>
        </w:rPr>
      </w:pPr>
      <w:r w:rsidRPr="00263A00">
        <w:rPr>
          <w:rFonts w:ascii="Arial" w:hAnsi="Arial" w:cs="Arial"/>
          <w:sz w:val="19"/>
          <w:szCs w:val="19"/>
        </w:rPr>
        <w:t>Der Depotinhaber erklärt, dass er die Vergünstigung gemäss Doppelbesteuerungsabkommen (DBA) geltend machen möchte: (Bitte entsprechendes Feld ankreuzen).</w:t>
      </w:r>
    </w:p>
    <w:p w:rsidR="001E0303" w:rsidRPr="0078455A" w:rsidRDefault="001E0303" w:rsidP="001E0303">
      <w:pPr>
        <w:rPr>
          <w:rFonts w:ascii="Arial" w:hAnsi="Arial" w:cs="Arial"/>
          <w:b/>
          <w:sz w:val="8"/>
          <w:szCs w:val="8"/>
        </w:rPr>
      </w:pPr>
    </w:p>
    <w:p w:rsidR="001E0303" w:rsidRPr="00263A00" w:rsidRDefault="009233CC" w:rsidP="001E0303">
      <w:pPr>
        <w:spacing w:line="240" w:lineRule="exact"/>
        <w:rPr>
          <w:rFonts w:ascii="Arial" w:hAnsi="Arial" w:cs="Arial"/>
          <w:sz w:val="19"/>
          <w:szCs w:val="19"/>
        </w:rPr>
      </w:pPr>
      <w:sdt>
        <w:sdtPr>
          <w:rPr>
            <w:rFonts w:ascii="Arial" w:hAnsi="Arial" w:cs="Arial"/>
            <w:b/>
            <w:sz w:val="18"/>
            <w:szCs w:val="18"/>
          </w:rPr>
          <w:id w:val="-636108902"/>
          <w14:checkbox>
            <w14:checked w14:val="0"/>
            <w14:checkedState w14:val="2612" w14:font="MS Gothic"/>
            <w14:uncheckedState w14:val="2610" w14:font="MS Gothic"/>
          </w14:checkbox>
        </w:sdtPr>
        <w:sdtContent>
          <w:r>
            <w:rPr>
              <w:rFonts w:ascii="MS Gothic" w:eastAsia="MS Gothic" w:hAnsi="MS Gothic" w:cs="Arial" w:hint="eastAsia"/>
              <w:b/>
              <w:sz w:val="18"/>
              <w:szCs w:val="18"/>
            </w:rPr>
            <w:t>☐</w:t>
          </w:r>
        </w:sdtContent>
      </w:sdt>
      <w:r w:rsidR="001E0303" w:rsidRPr="00263A00">
        <w:rPr>
          <w:rFonts w:ascii="Arial" w:hAnsi="Arial" w:cs="Arial"/>
          <w:sz w:val="19"/>
          <w:szCs w:val="19"/>
        </w:rPr>
        <w:t xml:space="preserve"> Nein</w:t>
      </w:r>
      <w:r w:rsidR="001E0303" w:rsidRPr="00263A00">
        <w:rPr>
          <w:rFonts w:ascii="Arial" w:hAnsi="Arial" w:cs="Arial"/>
          <w:sz w:val="19"/>
          <w:szCs w:val="19"/>
        </w:rPr>
        <w:tab/>
      </w:r>
      <w:r w:rsidR="001E0303" w:rsidRPr="00263A00">
        <w:rPr>
          <w:rFonts w:ascii="Arial" w:hAnsi="Arial" w:cs="Arial"/>
          <w:sz w:val="19"/>
          <w:szCs w:val="19"/>
        </w:rPr>
        <w:tab/>
      </w:r>
      <w:r w:rsidR="001E0303" w:rsidRPr="00263A00">
        <w:rPr>
          <w:rFonts w:ascii="Arial" w:hAnsi="Arial" w:cs="Arial"/>
          <w:sz w:val="19"/>
          <w:szCs w:val="19"/>
        </w:rPr>
        <w:tab/>
        <w:t xml:space="preserve"> </w:t>
      </w:r>
      <w:sdt>
        <w:sdtPr>
          <w:rPr>
            <w:rFonts w:ascii="Arial" w:hAnsi="Arial" w:cs="Arial"/>
            <w:b/>
            <w:sz w:val="18"/>
            <w:szCs w:val="18"/>
          </w:rPr>
          <w:id w:val="-1756423071"/>
          <w14:checkbox>
            <w14:checked w14:val="0"/>
            <w14:checkedState w14:val="2612" w14:font="MS Gothic"/>
            <w14:uncheckedState w14:val="2610" w14:font="MS Gothic"/>
          </w14:checkbox>
        </w:sdtPr>
        <w:sdtContent>
          <w:r>
            <w:rPr>
              <w:rFonts w:ascii="MS Gothic" w:eastAsia="MS Gothic" w:hAnsi="MS Gothic" w:cs="Arial" w:hint="eastAsia"/>
              <w:b/>
              <w:sz w:val="18"/>
              <w:szCs w:val="18"/>
            </w:rPr>
            <w:t>☐</w:t>
          </w:r>
        </w:sdtContent>
      </w:sdt>
      <w:r w:rsidR="001E0303" w:rsidRPr="00263A00">
        <w:rPr>
          <w:rFonts w:ascii="Arial" w:hAnsi="Arial" w:cs="Arial"/>
          <w:sz w:val="19"/>
          <w:szCs w:val="19"/>
        </w:rPr>
        <w:t xml:space="preserve"> Ja </w:t>
      </w:r>
      <w:r w:rsidR="001E0303" w:rsidRPr="00263A00">
        <w:rPr>
          <w:rFonts w:ascii="Arial" w:hAnsi="Arial" w:cs="Arial"/>
          <w:sz w:val="19"/>
          <w:szCs w:val="19"/>
        </w:rPr>
        <w:tab/>
      </w:r>
      <w:r w:rsidR="001E0303" w:rsidRPr="00263A00">
        <w:rPr>
          <w:rFonts w:ascii="Arial" w:hAnsi="Arial" w:cs="Arial"/>
          <w:sz w:val="19"/>
          <w:szCs w:val="19"/>
        </w:rPr>
        <w:tab/>
        <w:t xml:space="preserve">der Kontoinhaber bestätigt durch ankreuzen dieses Kästchens, </w:t>
      </w:r>
    </w:p>
    <w:p w:rsidR="001E0303" w:rsidRPr="00263A00" w:rsidRDefault="001E0303" w:rsidP="001E0303">
      <w:pPr>
        <w:spacing w:line="240" w:lineRule="exact"/>
        <w:ind w:left="3540"/>
        <w:rPr>
          <w:rFonts w:ascii="Arial" w:hAnsi="Arial" w:cs="Arial"/>
          <w:sz w:val="19"/>
          <w:szCs w:val="19"/>
        </w:rPr>
      </w:pPr>
      <w:r w:rsidRPr="00263A00">
        <w:rPr>
          <w:rFonts w:ascii="Arial" w:hAnsi="Arial" w:cs="Arial"/>
          <w:sz w:val="19"/>
          <w:szCs w:val="19"/>
        </w:rPr>
        <w:t>dass er alle erforderlichen Bedingungen erfüllt, um eine Reduktion der U.S. –Quellensteuer auf allen Vermögenswerten und allen Erträgen zu beanspruchen, auf die sich diese Erklärung im Rahmen des anwendbaren Doppelbesteuerungsabkommens zwischen den Vereinigten Staaten und</w:t>
      </w:r>
      <w:r>
        <w:rPr>
          <w:rFonts w:ascii="Arial" w:hAnsi="Arial" w:cs="Arial"/>
          <w:sz w:val="19"/>
          <w:szCs w:val="19"/>
        </w:rPr>
        <w:t xml:space="preserve"> </w:t>
      </w:r>
      <w:bookmarkStart w:id="12" w:name="pg_land_1"/>
      <w:bookmarkEnd w:id="12"/>
      <w:r>
        <w:rPr>
          <w:rFonts w:ascii="Arial" w:hAnsi="Arial" w:cs="Arial"/>
          <w:sz w:val="19"/>
          <w:szCs w:val="19"/>
        </w:rPr>
        <w:t xml:space="preserve">Schweiz </w:t>
      </w:r>
      <w:r w:rsidRPr="00263A00">
        <w:rPr>
          <w:rFonts w:ascii="Arial" w:hAnsi="Arial" w:cs="Arial"/>
          <w:sz w:val="19"/>
          <w:szCs w:val="19"/>
        </w:rPr>
        <w:t>dem Land seiner umstehend genannten permanenten Wohnsitzadresse bezieht.</w:t>
      </w:r>
    </w:p>
    <w:p w:rsidR="001E0303" w:rsidRPr="00263A00" w:rsidRDefault="001E0303" w:rsidP="001E0303">
      <w:pPr>
        <w:spacing w:before="240" w:after="120" w:line="240" w:lineRule="exact"/>
        <w:rPr>
          <w:rFonts w:ascii="Arial" w:hAnsi="Arial" w:cs="Arial"/>
          <w:b/>
          <w:sz w:val="24"/>
          <w:szCs w:val="24"/>
        </w:rPr>
      </w:pPr>
      <w:r w:rsidRPr="00263A00">
        <w:rPr>
          <w:rFonts w:ascii="Arial" w:hAnsi="Arial" w:cs="Arial"/>
          <w:b/>
          <w:sz w:val="24"/>
          <w:szCs w:val="24"/>
        </w:rPr>
        <w:t xml:space="preserve">IV. Änderung der Umstände </w:t>
      </w:r>
    </w:p>
    <w:p w:rsidR="001E0303" w:rsidRPr="00263A00" w:rsidRDefault="001E0303" w:rsidP="001E0303">
      <w:pPr>
        <w:spacing w:line="240" w:lineRule="exact"/>
        <w:rPr>
          <w:rFonts w:ascii="Arial" w:hAnsi="Arial" w:cs="Arial"/>
          <w:sz w:val="19"/>
          <w:szCs w:val="19"/>
        </w:rPr>
      </w:pPr>
      <w:r w:rsidRPr="00263A00">
        <w:rPr>
          <w:rFonts w:ascii="Arial" w:hAnsi="Arial" w:cs="Arial"/>
          <w:sz w:val="19"/>
          <w:szCs w:val="19"/>
        </w:rPr>
        <w:t xml:space="preserve">Solange eine vertragliche Beziehung zwischen der Bank und dem Depotinhaber besteht, verpflichtet sich dieser, die Bank </w:t>
      </w:r>
      <w:r w:rsidRPr="00263A00">
        <w:rPr>
          <w:rFonts w:ascii="Arial" w:hAnsi="Arial" w:cs="Arial"/>
          <w:b/>
          <w:sz w:val="19"/>
          <w:szCs w:val="19"/>
        </w:rPr>
        <w:t>umgehend auf eigenen Initiative</w:t>
      </w:r>
      <w:r w:rsidRPr="00263A00">
        <w:rPr>
          <w:rFonts w:ascii="Arial" w:hAnsi="Arial" w:cs="Arial"/>
          <w:sz w:val="19"/>
          <w:szCs w:val="19"/>
        </w:rPr>
        <w:t xml:space="preserve"> über jegliche Veränderung der Umstände zu informieren, die sich gemäss anwendbarem U.S.-Steuerrecht auf seinen Wohnsitz, seine Staatsbürgerschaft oder seine Berechtigung gemäss Doppelbesteuerungsabkommen auswirken, einschliesslich einer Änderung des Status, die eine andere Antwort in Teil I dieser Erklärung bedingen würde.</w:t>
      </w:r>
    </w:p>
    <w:p w:rsidR="001E0303" w:rsidRPr="00263A00" w:rsidRDefault="001E0303" w:rsidP="001E0303">
      <w:pPr>
        <w:spacing w:line="240" w:lineRule="exact"/>
        <w:rPr>
          <w:rFonts w:ascii="Arial" w:hAnsi="Arial" w:cs="Arial"/>
          <w:sz w:val="19"/>
          <w:szCs w:val="19"/>
        </w:rPr>
      </w:pPr>
      <w:r w:rsidRPr="00263A00">
        <w:rPr>
          <w:rFonts w:ascii="Arial" w:hAnsi="Arial" w:cs="Arial"/>
          <w:sz w:val="19"/>
          <w:szCs w:val="19"/>
        </w:rPr>
        <w:t>Der Depotinhaber bestätigt, dass die in diesem Formular enthaltenen Informationen wahr, korrekt und vollständig sind und keine gegenteiligen Informationen direkt oder indirekt der Bank oder ihren Direktoren, Angestellten oder Vermittlern abgegeben wurden.</w:t>
      </w:r>
    </w:p>
    <w:p w:rsidR="001E0303" w:rsidRPr="00263A00" w:rsidRDefault="001E0303" w:rsidP="001E0303">
      <w:pPr>
        <w:spacing w:line="240" w:lineRule="exact"/>
        <w:rPr>
          <w:rFonts w:ascii="Arial" w:hAnsi="Arial" w:cs="Arial"/>
          <w:b/>
          <w:sz w:val="19"/>
          <w:szCs w:val="19"/>
        </w:rPr>
      </w:pPr>
    </w:p>
    <w:p w:rsidR="001E0303" w:rsidRPr="00263A00" w:rsidRDefault="001E0303" w:rsidP="001E0303">
      <w:pPr>
        <w:spacing w:line="240" w:lineRule="exact"/>
        <w:rPr>
          <w:rFonts w:ascii="Arial" w:hAnsi="Arial" w:cs="Arial"/>
          <w:b/>
          <w:sz w:val="19"/>
          <w:szCs w:val="19"/>
        </w:rPr>
      </w:pPr>
      <w:r w:rsidRPr="00263A00">
        <w:rPr>
          <w:rFonts w:ascii="Arial" w:hAnsi="Arial" w:cs="Arial"/>
          <w:b/>
          <w:sz w:val="19"/>
          <w:szCs w:val="19"/>
        </w:rPr>
        <w:t>Ort und Datum</w:t>
      </w:r>
      <w:r w:rsidRPr="00263A00">
        <w:rPr>
          <w:rFonts w:ascii="Arial" w:hAnsi="Arial" w:cs="Arial"/>
          <w:b/>
          <w:sz w:val="19"/>
          <w:szCs w:val="19"/>
        </w:rPr>
        <w:tab/>
      </w:r>
      <w:r w:rsidRPr="00263A00">
        <w:rPr>
          <w:rFonts w:ascii="Arial" w:hAnsi="Arial" w:cs="Arial"/>
          <w:b/>
          <w:sz w:val="19"/>
          <w:szCs w:val="19"/>
        </w:rPr>
        <w:tab/>
      </w:r>
      <w:r w:rsidRPr="00263A00">
        <w:rPr>
          <w:rFonts w:ascii="Arial" w:hAnsi="Arial" w:cs="Arial"/>
          <w:b/>
          <w:sz w:val="19"/>
          <w:szCs w:val="19"/>
        </w:rPr>
        <w:tab/>
      </w:r>
      <w:r w:rsidRPr="00263A00">
        <w:rPr>
          <w:rFonts w:ascii="Arial" w:hAnsi="Arial" w:cs="Arial"/>
          <w:b/>
          <w:sz w:val="19"/>
          <w:szCs w:val="19"/>
        </w:rPr>
        <w:tab/>
      </w:r>
      <w:r w:rsidRPr="00263A00">
        <w:rPr>
          <w:rFonts w:ascii="Arial" w:hAnsi="Arial" w:cs="Arial"/>
          <w:b/>
          <w:sz w:val="19"/>
          <w:szCs w:val="19"/>
        </w:rPr>
        <w:tab/>
      </w:r>
      <w:r w:rsidRPr="00263A00">
        <w:rPr>
          <w:rFonts w:ascii="Arial" w:hAnsi="Arial" w:cs="Arial"/>
          <w:b/>
          <w:sz w:val="19"/>
          <w:szCs w:val="19"/>
        </w:rPr>
        <w:tab/>
      </w:r>
      <w:r w:rsidRPr="00263A00">
        <w:rPr>
          <w:rFonts w:ascii="Arial" w:hAnsi="Arial" w:cs="Arial"/>
          <w:b/>
          <w:sz w:val="19"/>
          <w:szCs w:val="19"/>
        </w:rPr>
        <w:tab/>
        <w:t>Unterschrift des Depotinhabers</w:t>
      </w:r>
    </w:p>
    <w:p w:rsidR="001E0303" w:rsidRPr="00263A00" w:rsidRDefault="001E0303" w:rsidP="001E0303">
      <w:pPr>
        <w:spacing w:line="240" w:lineRule="exact"/>
        <w:rPr>
          <w:rFonts w:ascii="Arial" w:hAnsi="Arial" w:cs="Arial"/>
          <w:b/>
          <w:sz w:val="19"/>
          <w:szCs w:val="19"/>
        </w:rPr>
      </w:pPr>
    </w:p>
    <w:p w:rsidR="001E0303" w:rsidRPr="00263A00" w:rsidRDefault="001E0303" w:rsidP="001E0303">
      <w:pPr>
        <w:spacing w:line="240" w:lineRule="exact"/>
        <w:rPr>
          <w:rFonts w:ascii="Arial" w:hAnsi="Arial" w:cs="Arial"/>
          <w:b/>
          <w:sz w:val="19"/>
          <w:szCs w:val="19"/>
        </w:rPr>
      </w:pPr>
    </w:p>
    <w:p w:rsidR="001E0303" w:rsidRPr="00263A00" w:rsidRDefault="001E0303" w:rsidP="001E0303">
      <w:pPr>
        <w:spacing w:line="240" w:lineRule="exact"/>
        <w:rPr>
          <w:rFonts w:ascii="Arial" w:hAnsi="Arial" w:cs="Arial"/>
          <w:b/>
          <w:sz w:val="19"/>
          <w:szCs w:val="19"/>
        </w:rPr>
      </w:pPr>
      <w:r w:rsidRPr="00263A00">
        <w:rPr>
          <w:rFonts w:ascii="Arial" w:hAnsi="Arial" w:cs="Arial"/>
          <w:b/>
          <w:sz w:val="19"/>
          <w:szCs w:val="19"/>
        </w:rPr>
        <w:t>__________________________</w:t>
      </w:r>
      <w:r w:rsidRPr="00263A00">
        <w:rPr>
          <w:rFonts w:ascii="Arial" w:hAnsi="Arial" w:cs="Arial"/>
          <w:b/>
          <w:sz w:val="19"/>
          <w:szCs w:val="19"/>
        </w:rPr>
        <w:tab/>
      </w:r>
      <w:r w:rsidRPr="00263A00">
        <w:rPr>
          <w:rFonts w:ascii="Arial" w:hAnsi="Arial" w:cs="Arial"/>
          <w:b/>
          <w:sz w:val="19"/>
          <w:szCs w:val="19"/>
        </w:rPr>
        <w:tab/>
      </w:r>
      <w:r w:rsidRPr="00263A00">
        <w:rPr>
          <w:rFonts w:ascii="Arial" w:hAnsi="Arial" w:cs="Arial"/>
          <w:b/>
          <w:sz w:val="19"/>
          <w:szCs w:val="19"/>
        </w:rPr>
        <w:tab/>
      </w:r>
      <w:r w:rsidRPr="00263A00">
        <w:rPr>
          <w:rFonts w:ascii="Arial" w:hAnsi="Arial" w:cs="Arial"/>
          <w:b/>
          <w:sz w:val="19"/>
          <w:szCs w:val="19"/>
        </w:rPr>
        <w:tab/>
      </w:r>
      <w:r w:rsidRPr="00263A00">
        <w:rPr>
          <w:rFonts w:ascii="Arial" w:hAnsi="Arial" w:cs="Arial"/>
          <w:b/>
          <w:sz w:val="19"/>
          <w:szCs w:val="19"/>
        </w:rPr>
        <w:tab/>
        <w:t>______________________________</w:t>
      </w:r>
    </w:p>
    <w:p w:rsidR="001E0303" w:rsidRPr="00263A00" w:rsidRDefault="001E0303" w:rsidP="001E0303">
      <w:pPr>
        <w:spacing w:line="240" w:lineRule="exact"/>
        <w:rPr>
          <w:rFonts w:ascii="Arial" w:hAnsi="Arial" w:cs="Arial"/>
          <w:b/>
          <w:sz w:val="19"/>
          <w:szCs w:val="19"/>
        </w:rPr>
      </w:pPr>
      <w:bookmarkStart w:id="13" w:name="doc_secondpage"/>
      <w:r>
        <w:rPr>
          <w:rFonts w:ascii="Arial" w:hAnsi="Arial" w:cs="Arial"/>
          <w:b/>
          <w:sz w:val="19"/>
          <w:szCs w:val="19"/>
        </w:rPr>
        <w:t xml:space="preserve"> </w:t>
      </w:r>
      <w:bookmarkEnd w:id="13"/>
    </w:p>
    <w:p w:rsidR="00030BCD" w:rsidRDefault="00030BCD"/>
    <w:sectPr w:rsidR="00030BCD" w:rsidSect="001E0303">
      <w:headerReference w:type="even" r:id="rId8"/>
      <w:headerReference w:type="default" r:id="rId9"/>
      <w:footerReference w:type="default" r:id="rId10"/>
      <w:headerReference w:type="first" r:id="rId11"/>
      <w:footnotePr>
        <w:numStart w:val="5"/>
        <w:numRestart w:val="eachPage"/>
      </w:footnotePr>
      <w:endnotePr>
        <w:numFmt w:val="decimal"/>
        <w:numRestart w:val="eachSect"/>
      </w:endnotePr>
      <w:pgSz w:w="11907" w:h="16840" w:code="9"/>
      <w:pgMar w:top="1701" w:right="851" w:bottom="567" w:left="1134" w:header="567"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303" w:rsidRDefault="001E0303" w:rsidP="001E0303">
      <w:r>
        <w:separator/>
      </w:r>
    </w:p>
  </w:endnote>
  <w:endnote w:type="continuationSeparator" w:id="0">
    <w:p w:rsidR="001E0303" w:rsidRDefault="001E0303" w:rsidP="001E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rpoA">
    <w:charset w:val="00"/>
    <w:family w:val="auto"/>
    <w:pitch w:val="variable"/>
    <w:sig w:usb0="800000AF" w:usb1="0000204A"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Segoe UI"/>
    <w:charset w:val="00"/>
    <w:family w:val="auto"/>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B74" w:rsidRDefault="001E0303">
    <w:pPr>
      <w:pStyle w:val="Fuzeile"/>
      <w:tabs>
        <w:tab w:val="clear" w:pos="4536"/>
        <w:tab w:val="clear" w:pos="9072"/>
        <w:tab w:val="center" w:pos="4962"/>
        <w:tab w:val="right" w:pos="9923"/>
      </w:tabs>
      <w:rPr>
        <w:rFonts w:ascii="Arial" w:hAnsi="Arial"/>
        <w:sz w:val="16"/>
      </w:rPr>
    </w:pPr>
    <w:bookmarkStart w:id="14" w:name="footer_g_systemdatum"/>
    <w:r>
      <w:rPr>
        <w:rFonts w:ascii="Arial" w:hAnsi="Arial"/>
        <w:sz w:val="16"/>
      </w:rPr>
      <w:t>19.03.2019</w:t>
    </w:r>
    <w:bookmarkEnd w:id="14"/>
    <w:r>
      <w:rPr>
        <w:rFonts w:ascii="Arial" w:hAnsi="Arial"/>
        <w:sz w:val="16"/>
      </w:rPr>
      <w:tab/>
      <w:t xml:space="preserve">Seite </w:t>
    </w:r>
    <w:r>
      <w:rPr>
        <w:rStyle w:val="Seitenzahl"/>
        <w:rFonts w:ascii="Arial" w:hAnsi="Arial"/>
        <w:sz w:val="16"/>
      </w:rPr>
      <w:fldChar w:fldCharType="begin"/>
    </w:r>
    <w:r>
      <w:rPr>
        <w:rStyle w:val="Seitenzahl"/>
        <w:rFonts w:ascii="Arial" w:hAnsi="Arial"/>
        <w:sz w:val="16"/>
      </w:rPr>
      <w:instrText xml:space="preserve"> PAGE </w:instrText>
    </w:r>
    <w:r>
      <w:rPr>
        <w:rStyle w:val="Seitenzahl"/>
        <w:rFonts w:ascii="Arial" w:hAnsi="Arial"/>
        <w:sz w:val="16"/>
      </w:rPr>
      <w:fldChar w:fldCharType="separate"/>
    </w:r>
    <w:r w:rsidR="009233CC">
      <w:rPr>
        <w:rStyle w:val="Seitenzahl"/>
        <w:rFonts w:ascii="Arial" w:hAnsi="Arial"/>
        <w:noProof/>
        <w:sz w:val="16"/>
      </w:rPr>
      <w:t>2</w:t>
    </w:r>
    <w:r>
      <w:rPr>
        <w:rStyle w:val="Seitenzahl"/>
        <w:rFonts w:ascii="Arial" w:hAnsi="Arial"/>
        <w:sz w:val="16"/>
      </w:rPr>
      <w:fldChar w:fldCharType="end"/>
    </w:r>
    <w:r>
      <w:rPr>
        <w:rStyle w:val="Seitenzahl"/>
        <w:rFonts w:ascii="Arial" w:hAnsi="Arial"/>
        <w:sz w:val="16"/>
      </w:rPr>
      <w:t xml:space="preserve"> von </w:t>
    </w:r>
    <w:r>
      <w:rPr>
        <w:rStyle w:val="Seitenzahl"/>
        <w:rFonts w:ascii="Arial" w:hAnsi="Arial"/>
        <w:sz w:val="16"/>
      </w:rPr>
      <w:fldChar w:fldCharType="begin"/>
    </w:r>
    <w:r>
      <w:rPr>
        <w:rStyle w:val="Seitenzahl"/>
        <w:rFonts w:ascii="Arial" w:hAnsi="Arial"/>
        <w:sz w:val="16"/>
      </w:rPr>
      <w:instrText xml:space="preserve"> NUMPAGES </w:instrText>
    </w:r>
    <w:r>
      <w:rPr>
        <w:rStyle w:val="Seitenzahl"/>
        <w:rFonts w:ascii="Arial" w:hAnsi="Arial"/>
        <w:sz w:val="16"/>
      </w:rPr>
      <w:fldChar w:fldCharType="separate"/>
    </w:r>
    <w:r w:rsidR="009233CC">
      <w:rPr>
        <w:rStyle w:val="Seitenzahl"/>
        <w:rFonts w:ascii="Arial" w:hAnsi="Arial"/>
        <w:noProof/>
        <w:sz w:val="16"/>
      </w:rPr>
      <w:t>2</w:t>
    </w:r>
    <w:r>
      <w:rPr>
        <w:rStyle w:val="Seitenzahl"/>
        <w:rFonts w:ascii="Arial" w:hAnsi="Arial"/>
        <w:sz w:val="16"/>
      </w:rPr>
      <w:fldChar w:fldCharType="end"/>
    </w:r>
    <w:r>
      <w:rPr>
        <w:rFonts w:ascii="Arial" w:hAnsi="Arial"/>
        <w:sz w:val="16"/>
      </w:rPr>
      <w:tab/>
    </w:r>
    <w:bookmarkStart w:id="15" w:name="footer_g_bankcode"/>
    <w:r>
      <w:rPr>
        <w:rFonts w:ascii="Arial" w:hAnsi="Arial"/>
        <w:sz w:val="16"/>
      </w:rPr>
      <w:t>41</w:t>
    </w:r>
    <w:bookmarkEnd w:id="15"/>
    <w:r>
      <w:rPr>
        <w:rFonts w:ascii="Arial" w:hAnsi="Arial"/>
        <w:sz w:val="16"/>
      </w:rPr>
      <w:t xml:space="preserve"> / </w:t>
    </w:r>
    <w:bookmarkStart w:id="16" w:name="footer_pg_partnernummer"/>
    <w:r>
      <w:rPr>
        <w:rFonts w:ascii="Arial" w:hAnsi="Arial"/>
        <w:sz w:val="16"/>
      </w:rPr>
      <w:t>29871922</w:t>
    </w:r>
    <w:bookmarkEnd w:id="1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303" w:rsidRDefault="001E0303" w:rsidP="001E0303">
      <w:r>
        <w:separator/>
      </w:r>
    </w:p>
  </w:footnote>
  <w:footnote w:type="continuationSeparator" w:id="0">
    <w:p w:rsidR="001E0303" w:rsidRDefault="001E0303" w:rsidP="001E0303">
      <w:r>
        <w:continuationSeparator/>
      </w:r>
    </w:p>
  </w:footnote>
  <w:footnote w:id="1">
    <w:p w:rsidR="001E0303" w:rsidRPr="00896556" w:rsidRDefault="001E0303" w:rsidP="001E0303">
      <w:pPr>
        <w:pStyle w:val="Funotentext"/>
        <w:rPr>
          <w:lang w:val="de-CH"/>
        </w:rPr>
      </w:pPr>
      <w:r>
        <w:rPr>
          <w:rStyle w:val="Funotenzeichen"/>
        </w:rPr>
        <w:footnoteRef/>
      </w:r>
      <w:r>
        <w:t xml:space="preserve"> </w:t>
      </w:r>
      <w:r w:rsidRPr="00840366">
        <w:rPr>
          <w:sz w:val="16"/>
          <w:szCs w:val="16"/>
        </w:rPr>
        <w:t>Dieses Formular wird ausschliesslich in den Unterlagen der Bank aufbewahrt.</w:t>
      </w:r>
    </w:p>
  </w:footnote>
  <w:footnote w:id="2">
    <w:p w:rsidR="001E0303" w:rsidRPr="002D4377" w:rsidRDefault="001E0303" w:rsidP="001E0303">
      <w:pPr>
        <w:pStyle w:val="Funotentext"/>
        <w:rPr>
          <w:lang w:val="de-CH"/>
        </w:rPr>
      </w:pPr>
      <w:r>
        <w:rPr>
          <w:rStyle w:val="Funotenzeichen"/>
        </w:rPr>
        <w:footnoteRef/>
      </w:r>
      <w:r>
        <w:t xml:space="preserve"> </w:t>
      </w:r>
      <w:r w:rsidRPr="00840366">
        <w:rPr>
          <w:sz w:val="16"/>
          <w:szCs w:val="16"/>
        </w:rPr>
        <w:t>Inhaber von Gemeinschaftskonti müssen je ein separates Formular ausfüllen.</w:t>
      </w:r>
    </w:p>
  </w:footnote>
  <w:footnote w:id="3">
    <w:p w:rsidR="001E0303" w:rsidRPr="00CF7A95" w:rsidRDefault="001E0303" w:rsidP="001E0303">
      <w:pPr>
        <w:pStyle w:val="Funotentext"/>
        <w:rPr>
          <w:lang w:val="de-CH"/>
        </w:rPr>
      </w:pPr>
      <w:r>
        <w:rPr>
          <w:rStyle w:val="Funotenzeichen"/>
        </w:rPr>
        <w:footnoteRef/>
      </w:r>
      <w:r>
        <w:t xml:space="preserve"> </w:t>
      </w:r>
      <w:r w:rsidRPr="00840366">
        <w:rPr>
          <w:sz w:val="16"/>
          <w:szCs w:val="16"/>
        </w:rPr>
        <w:t>Bitte keine Postfach- oder „per Adresse“ – Anschriften angeben.</w:t>
      </w:r>
    </w:p>
  </w:footnote>
  <w:footnote w:id="4">
    <w:p w:rsidR="001E0303" w:rsidRPr="00980288" w:rsidRDefault="001E0303" w:rsidP="001E0303">
      <w:pPr>
        <w:pStyle w:val="Funotentext"/>
        <w:rPr>
          <w:lang w:val="de-CH"/>
        </w:rPr>
      </w:pPr>
      <w:r>
        <w:rPr>
          <w:rStyle w:val="Funotenzeichen"/>
        </w:rPr>
        <w:footnoteRef/>
      </w:r>
      <w:r>
        <w:t xml:space="preserve"> </w:t>
      </w:r>
      <w:r w:rsidRPr="00840366">
        <w:rPr>
          <w:sz w:val="16"/>
          <w:szCs w:val="16"/>
        </w:rPr>
        <w:t>Bitte nennen Sie alle Nationalitäten, die Sie besitzen.</w:t>
      </w:r>
    </w:p>
  </w:footnote>
  <w:footnote w:id="5">
    <w:p w:rsidR="001E0303" w:rsidRPr="003E7A27" w:rsidRDefault="001E0303" w:rsidP="001E0303">
      <w:pPr>
        <w:pStyle w:val="Funotentext"/>
        <w:rPr>
          <w:sz w:val="16"/>
          <w:szCs w:val="16"/>
        </w:rPr>
      </w:pPr>
      <w:r>
        <w:rPr>
          <w:rStyle w:val="Funotenzeichen"/>
          <w:sz w:val="16"/>
          <w:szCs w:val="16"/>
        </w:rPr>
        <w:t>1</w:t>
      </w:r>
      <w:r w:rsidRPr="003E7A27">
        <w:rPr>
          <w:sz w:val="16"/>
          <w:szCs w:val="16"/>
        </w:rPr>
        <w:t xml:space="preserve"> Die Überweisung der Backup Withholding Tax an den IRS wird, wie dies in der Qualified-Intermediary-Vereinbarung ausdrücklich vorgesehen ist, ohne Offenlegung der Identität des Unterzeichneten gegenüber dem U.S. Withholding Agent oder dem IRS erfolgen.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B74" w:rsidRDefault="009233CC">
    <w:pPr>
      <w:jc w:val="right"/>
      <w:rPr>
        <w:rFonts w:ascii="Arial" w:hAnsi="Arial"/>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B74" w:rsidRDefault="001E0303" w:rsidP="00330C91">
    <w:pPr>
      <w:rPr>
        <w:rFonts w:ascii="Arial" w:hAnsi="Arial"/>
        <w:sz w:val="24"/>
      </w:rPr>
    </w:pPr>
    <w:r>
      <w:rPr>
        <w:rFonts w:ascii="Arial" w:hAnsi="Arial"/>
        <w:noProof/>
        <w:sz w:val="24"/>
        <w:lang w:val="de-CH"/>
      </w:rPr>
      <w:drawing>
        <wp:inline distT="0" distB="0" distL="0" distR="0" wp14:anchorId="3114E86C" wp14:editId="0A254D55">
          <wp:extent cx="1971942" cy="533472"/>
          <wp:effectExtent l="0" t="0" r="9525"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71942" cy="53347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B74" w:rsidRDefault="009233CC">
    <w:pPr>
      <w:jc w:val="right"/>
      <w:rPr>
        <w:rFonts w:ascii="Arial" w:hAnsi="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E5C2D"/>
    <w:multiLevelType w:val="hybridMultilevel"/>
    <w:tmpl w:val="32EE631C"/>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nsid w:val="4B484B68"/>
    <w:multiLevelType w:val="hybridMultilevel"/>
    <w:tmpl w:val="87D2037E"/>
    <w:lvl w:ilvl="0" w:tplc="D77C3EBE">
      <w:start w:val="2"/>
      <w:numFmt w:val="bullet"/>
      <w:lvlText w:val="-"/>
      <w:lvlJc w:val="left"/>
      <w:pPr>
        <w:tabs>
          <w:tab w:val="num" w:pos="720"/>
        </w:tabs>
        <w:ind w:left="720" w:hanging="360"/>
      </w:pPr>
      <w:rPr>
        <w:rFonts w:ascii="CorpoA" w:eastAsia="Times New Roman" w:hAnsi="CorpoA" w:cs="Times New Roman" w:hint="default"/>
        <w:b/>
        <w:u w:val="no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nsid w:val="6B5A2C01"/>
    <w:multiLevelType w:val="hybridMultilevel"/>
    <w:tmpl w:val="3E6E912A"/>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nsid w:val="6EA91DA6"/>
    <w:multiLevelType w:val="hybridMultilevel"/>
    <w:tmpl w:val="631CA7A8"/>
    <w:lvl w:ilvl="0" w:tplc="08A4BF2A">
      <w:start w:val="1"/>
      <w:numFmt w:val="decimal"/>
      <w:lvlText w:val="%1."/>
      <w:lvlJc w:val="left"/>
      <w:pPr>
        <w:tabs>
          <w:tab w:val="num" w:pos="1069"/>
        </w:tabs>
        <w:ind w:left="1069" w:hanging="360"/>
      </w:pPr>
      <w:rPr>
        <w:rFonts w:hint="default"/>
        <w:b/>
      </w:rPr>
    </w:lvl>
    <w:lvl w:ilvl="1" w:tplc="08070019" w:tentative="1">
      <w:start w:val="1"/>
      <w:numFmt w:val="lowerLetter"/>
      <w:lvlText w:val="%2."/>
      <w:lvlJc w:val="left"/>
      <w:pPr>
        <w:tabs>
          <w:tab w:val="num" w:pos="1789"/>
        </w:tabs>
        <w:ind w:left="1789" w:hanging="360"/>
      </w:pPr>
    </w:lvl>
    <w:lvl w:ilvl="2" w:tplc="0807001B" w:tentative="1">
      <w:start w:val="1"/>
      <w:numFmt w:val="lowerRoman"/>
      <w:lvlText w:val="%3."/>
      <w:lvlJc w:val="right"/>
      <w:pPr>
        <w:tabs>
          <w:tab w:val="num" w:pos="2509"/>
        </w:tabs>
        <w:ind w:left="2509" w:hanging="180"/>
      </w:pPr>
    </w:lvl>
    <w:lvl w:ilvl="3" w:tplc="0807000F" w:tentative="1">
      <w:start w:val="1"/>
      <w:numFmt w:val="decimal"/>
      <w:lvlText w:val="%4."/>
      <w:lvlJc w:val="left"/>
      <w:pPr>
        <w:tabs>
          <w:tab w:val="num" w:pos="3229"/>
        </w:tabs>
        <w:ind w:left="3229" w:hanging="360"/>
      </w:pPr>
    </w:lvl>
    <w:lvl w:ilvl="4" w:tplc="08070019" w:tentative="1">
      <w:start w:val="1"/>
      <w:numFmt w:val="lowerLetter"/>
      <w:lvlText w:val="%5."/>
      <w:lvlJc w:val="left"/>
      <w:pPr>
        <w:tabs>
          <w:tab w:val="num" w:pos="3949"/>
        </w:tabs>
        <w:ind w:left="3949" w:hanging="360"/>
      </w:pPr>
    </w:lvl>
    <w:lvl w:ilvl="5" w:tplc="0807001B" w:tentative="1">
      <w:start w:val="1"/>
      <w:numFmt w:val="lowerRoman"/>
      <w:lvlText w:val="%6."/>
      <w:lvlJc w:val="right"/>
      <w:pPr>
        <w:tabs>
          <w:tab w:val="num" w:pos="4669"/>
        </w:tabs>
        <w:ind w:left="4669" w:hanging="180"/>
      </w:pPr>
    </w:lvl>
    <w:lvl w:ilvl="6" w:tplc="0807000F" w:tentative="1">
      <w:start w:val="1"/>
      <w:numFmt w:val="decimal"/>
      <w:lvlText w:val="%7."/>
      <w:lvlJc w:val="left"/>
      <w:pPr>
        <w:tabs>
          <w:tab w:val="num" w:pos="5389"/>
        </w:tabs>
        <w:ind w:left="5389" w:hanging="360"/>
      </w:pPr>
    </w:lvl>
    <w:lvl w:ilvl="7" w:tplc="08070019" w:tentative="1">
      <w:start w:val="1"/>
      <w:numFmt w:val="lowerLetter"/>
      <w:lvlText w:val="%8."/>
      <w:lvlJc w:val="left"/>
      <w:pPr>
        <w:tabs>
          <w:tab w:val="num" w:pos="6109"/>
        </w:tabs>
        <w:ind w:left="6109" w:hanging="360"/>
      </w:pPr>
    </w:lvl>
    <w:lvl w:ilvl="8" w:tplc="0807001B" w:tentative="1">
      <w:start w:val="1"/>
      <w:numFmt w:val="lowerRoman"/>
      <w:lvlText w:val="%9."/>
      <w:lvlJc w:val="right"/>
      <w:pPr>
        <w:tabs>
          <w:tab w:val="num" w:pos="6829"/>
        </w:tabs>
        <w:ind w:left="6829" w:hanging="180"/>
      </w:pPr>
    </w:lvl>
  </w:abstractNum>
  <w:abstractNum w:abstractNumId="4">
    <w:nsid w:val="7DB310AD"/>
    <w:multiLevelType w:val="hybridMultilevel"/>
    <w:tmpl w:val="80A4A646"/>
    <w:lvl w:ilvl="0" w:tplc="6A803C3E">
      <w:start w:val="1"/>
      <w:numFmt w:val="decimal"/>
      <w:lvlText w:val="%1."/>
      <w:lvlJc w:val="left"/>
      <w:pPr>
        <w:tabs>
          <w:tab w:val="num" w:pos="1069"/>
        </w:tabs>
        <w:ind w:left="1069" w:hanging="360"/>
      </w:pPr>
      <w:rPr>
        <w:rFonts w:hint="default"/>
        <w:b/>
        <w:u w:val="none"/>
      </w:rPr>
    </w:lvl>
    <w:lvl w:ilvl="1" w:tplc="08070019" w:tentative="1">
      <w:start w:val="1"/>
      <w:numFmt w:val="lowerLetter"/>
      <w:lvlText w:val="%2."/>
      <w:lvlJc w:val="left"/>
      <w:pPr>
        <w:tabs>
          <w:tab w:val="num" w:pos="1789"/>
        </w:tabs>
        <w:ind w:left="1789" w:hanging="360"/>
      </w:pPr>
    </w:lvl>
    <w:lvl w:ilvl="2" w:tplc="0807001B" w:tentative="1">
      <w:start w:val="1"/>
      <w:numFmt w:val="lowerRoman"/>
      <w:lvlText w:val="%3."/>
      <w:lvlJc w:val="right"/>
      <w:pPr>
        <w:tabs>
          <w:tab w:val="num" w:pos="2509"/>
        </w:tabs>
        <w:ind w:left="2509" w:hanging="180"/>
      </w:pPr>
    </w:lvl>
    <w:lvl w:ilvl="3" w:tplc="0807000F" w:tentative="1">
      <w:start w:val="1"/>
      <w:numFmt w:val="decimal"/>
      <w:lvlText w:val="%4."/>
      <w:lvlJc w:val="left"/>
      <w:pPr>
        <w:tabs>
          <w:tab w:val="num" w:pos="3229"/>
        </w:tabs>
        <w:ind w:left="3229" w:hanging="360"/>
      </w:pPr>
    </w:lvl>
    <w:lvl w:ilvl="4" w:tplc="08070019" w:tentative="1">
      <w:start w:val="1"/>
      <w:numFmt w:val="lowerLetter"/>
      <w:lvlText w:val="%5."/>
      <w:lvlJc w:val="left"/>
      <w:pPr>
        <w:tabs>
          <w:tab w:val="num" w:pos="3949"/>
        </w:tabs>
        <w:ind w:left="3949" w:hanging="360"/>
      </w:pPr>
    </w:lvl>
    <w:lvl w:ilvl="5" w:tplc="0807001B" w:tentative="1">
      <w:start w:val="1"/>
      <w:numFmt w:val="lowerRoman"/>
      <w:lvlText w:val="%6."/>
      <w:lvlJc w:val="right"/>
      <w:pPr>
        <w:tabs>
          <w:tab w:val="num" w:pos="4669"/>
        </w:tabs>
        <w:ind w:left="4669" w:hanging="180"/>
      </w:pPr>
    </w:lvl>
    <w:lvl w:ilvl="6" w:tplc="0807000F" w:tentative="1">
      <w:start w:val="1"/>
      <w:numFmt w:val="decimal"/>
      <w:lvlText w:val="%7."/>
      <w:lvlJc w:val="left"/>
      <w:pPr>
        <w:tabs>
          <w:tab w:val="num" w:pos="5389"/>
        </w:tabs>
        <w:ind w:left="5389" w:hanging="360"/>
      </w:pPr>
    </w:lvl>
    <w:lvl w:ilvl="7" w:tplc="08070019" w:tentative="1">
      <w:start w:val="1"/>
      <w:numFmt w:val="lowerLetter"/>
      <w:lvlText w:val="%8."/>
      <w:lvlJc w:val="left"/>
      <w:pPr>
        <w:tabs>
          <w:tab w:val="num" w:pos="6109"/>
        </w:tabs>
        <w:ind w:left="6109" w:hanging="360"/>
      </w:pPr>
    </w:lvl>
    <w:lvl w:ilvl="8" w:tplc="0807001B" w:tentative="1">
      <w:start w:val="1"/>
      <w:numFmt w:val="lowerRoman"/>
      <w:lvlText w:val="%9."/>
      <w:lvlJc w:val="right"/>
      <w:pPr>
        <w:tabs>
          <w:tab w:val="num" w:pos="6829"/>
        </w:tabs>
        <w:ind w:left="6829"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08"/>
  <w:hyphenationZone w:val="425"/>
  <w:characterSpacingControl w:val="doNotCompress"/>
  <w:footnotePr>
    <w:numStart w:val="5"/>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atus" w:val="ok"/>
  </w:docVars>
  <w:rsids>
    <w:rsidRoot w:val="001E0303"/>
    <w:rsid w:val="00030BCD"/>
    <w:rsid w:val="000E36CF"/>
    <w:rsid w:val="001E0303"/>
    <w:rsid w:val="009233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0303"/>
    <w:pPr>
      <w:spacing w:after="0" w:line="240" w:lineRule="auto"/>
    </w:pPr>
    <w:rPr>
      <w:rFonts w:ascii="Times New Roman" w:eastAsia="Times New Roman" w:hAnsi="Times New Roman" w:cs="Times New Roman"/>
      <w:sz w:val="20"/>
      <w:szCs w:val="20"/>
      <w:lang w:val="de-DE" w:eastAsia="de-CH"/>
    </w:rPr>
  </w:style>
  <w:style w:type="paragraph" w:styleId="berschrift3">
    <w:name w:val="heading 3"/>
    <w:basedOn w:val="Standard"/>
    <w:next w:val="Standard"/>
    <w:link w:val="berschrift3Zchn"/>
    <w:qFormat/>
    <w:rsid w:val="001E0303"/>
    <w:pPr>
      <w:keepNext/>
      <w:spacing w:before="240" w:after="60"/>
      <w:outlineLvl w:val="2"/>
    </w:pPr>
    <w:rPr>
      <w:rFonts w:ascii="Arial" w:hAnsi="Arial"/>
      <w:sz w:val="24"/>
    </w:rPr>
  </w:style>
  <w:style w:type="paragraph" w:styleId="berschrift4">
    <w:name w:val="heading 4"/>
    <w:basedOn w:val="berschrift3"/>
    <w:next w:val="Standard"/>
    <w:link w:val="berschrift4Zchn"/>
    <w:qFormat/>
    <w:rsid w:val="001E0303"/>
    <w:pPr>
      <w:spacing w:before="120" w:after="120" w:line="280" w:lineRule="exact"/>
      <w:outlineLvl w:val="3"/>
    </w:pPr>
    <w:rPr>
      <w:rFonts w:ascii="Frutiger 45 Light" w:hAnsi="Frutiger 45 Light"/>
      <w:b/>
      <w:snapToGrid w:val="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
    <w:name w:val="arial"/>
    <w:basedOn w:val="Standard"/>
    <w:rsid w:val="001E0303"/>
    <w:pPr>
      <w:tabs>
        <w:tab w:val="left" w:pos="360"/>
        <w:tab w:val="left" w:pos="720"/>
        <w:tab w:val="left" w:pos="3000"/>
        <w:tab w:val="left" w:pos="4680"/>
        <w:tab w:val="left" w:pos="6000"/>
        <w:tab w:val="right" w:pos="9120"/>
      </w:tabs>
      <w:jc w:val="both"/>
    </w:pPr>
    <w:rPr>
      <w:rFonts w:ascii="Arial" w:hAnsi="Arial"/>
    </w:rPr>
  </w:style>
  <w:style w:type="paragraph" w:styleId="Endnotentext">
    <w:name w:val="endnote text"/>
    <w:basedOn w:val="Standard"/>
    <w:link w:val="EndnotentextZchn"/>
    <w:semiHidden/>
    <w:rsid w:val="001E0303"/>
    <w:rPr>
      <w:rFonts w:ascii="Univers" w:hAnsi="Univers"/>
    </w:rPr>
  </w:style>
  <w:style w:type="character" w:customStyle="1" w:styleId="EndnotentextZchn">
    <w:name w:val="Endnotentext Zchn"/>
    <w:basedOn w:val="Absatz-Standardschriftart"/>
    <w:link w:val="Endnotentext"/>
    <w:semiHidden/>
    <w:rsid w:val="001E0303"/>
    <w:rPr>
      <w:rFonts w:ascii="Univers" w:eastAsia="Times New Roman" w:hAnsi="Univers" w:cs="Times New Roman"/>
      <w:sz w:val="20"/>
      <w:szCs w:val="20"/>
      <w:lang w:val="de-DE" w:eastAsia="de-CH"/>
    </w:rPr>
  </w:style>
  <w:style w:type="character" w:styleId="Endnotenzeichen">
    <w:name w:val="endnote reference"/>
    <w:semiHidden/>
    <w:rsid w:val="001E0303"/>
    <w:rPr>
      <w:vertAlign w:val="superscript"/>
    </w:rPr>
  </w:style>
  <w:style w:type="paragraph" w:customStyle="1" w:styleId="Flietext">
    <w:name w:val="Fließtext"/>
    <w:rsid w:val="001E0303"/>
    <w:pPr>
      <w:tabs>
        <w:tab w:val="left" w:pos="454"/>
        <w:tab w:val="left" w:pos="567"/>
        <w:tab w:val="left" w:pos="624"/>
        <w:tab w:val="left" w:pos="1525"/>
      </w:tabs>
      <w:spacing w:after="0" w:line="150" w:lineRule="atLeast"/>
      <w:jc w:val="both"/>
    </w:pPr>
    <w:rPr>
      <w:rFonts w:ascii="Arial" w:eastAsia="Times New Roman" w:hAnsi="Arial" w:cs="Times New Roman"/>
      <w:color w:val="000000"/>
      <w:sz w:val="13"/>
      <w:szCs w:val="20"/>
      <w:lang w:val="de-DE" w:eastAsia="de-CH"/>
    </w:rPr>
  </w:style>
  <w:style w:type="paragraph" w:styleId="Funotentext">
    <w:name w:val="footnote text"/>
    <w:basedOn w:val="Standard"/>
    <w:link w:val="FunotentextZchn"/>
    <w:semiHidden/>
    <w:rsid w:val="001E0303"/>
  </w:style>
  <w:style w:type="character" w:customStyle="1" w:styleId="FunotentextZchn">
    <w:name w:val="Fußnotentext Zchn"/>
    <w:basedOn w:val="Absatz-Standardschriftart"/>
    <w:link w:val="Funotentext"/>
    <w:semiHidden/>
    <w:rsid w:val="001E0303"/>
    <w:rPr>
      <w:rFonts w:ascii="Times New Roman" w:eastAsia="Times New Roman" w:hAnsi="Times New Roman" w:cs="Times New Roman"/>
      <w:sz w:val="20"/>
      <w:szCs w:val="20"/>
      <w:lang w:val="de-DE" w:eastAsia="de-CH"/>
    </w:rPr>
  </w:style>
  <w:style w:type="character" w:styleId="Funotenzeichen">
    <w:name w:val="footnote reference"/>
    <w:semiHidden/>
    <w:rsid w:val="001E0303"/>
    <w:rPr>
      <w:vertAlign w:val="superscript"/>
    </w:rPr>
  </w:style>
  <w:style w:type="paragraph" w:styleId="Fuzeile">
    <w:name w:val="footer"/>
    <w:basedOn w:val="Standard"/>
    <w:link w:val="FuzeileZchn"/>
    <w:rsid w:val="001E0303"/>
    <w:pPr>
      <w:tabs>
        <w:tab w:val="center" w:pos="4536"/>
        <w:tab w:val="right" w:pos="9072"/>
      </w:tabs>
    </w:pPr>
  </w:style>
  <w:style w:type="character" w:customStyle="1" w:styleId="FuzeileZchn">
    <w:name w:val="Fußzeile Zchn"/>
    <w:basedOn w:val="Absatz-Standardschriftart"/>
    <w:link w:val="Fuzeile"/>
    <w:rsid w:val="001E0303"/>
    <w:rPr>
      <w:rFonts w:ascii="Times New Roman" w:eastAsia="Times New Roman" w:hAnsi="Times New Roman" w:cs="Times New Roman"/>
      <w:sz w:val="20"/>
      <w:szCs w:val="20"/>
      <w:lang w:val="de-DE" w:eastAsia="de-CH"/>
    </w:rPr>
  </w:style>
  <w:style w:type="paragraph" w:customStyle="1" w:styleId="HngenderEinzug">
    <w:name w:val="Hängender Einzug"/>
    <w:rsid w:val="001E0303"/>
    <w:pPr>
      <w:tabs>
        <w:tab w:val="left" w:pos="451"/>
        <w:tab w:val="left" w:pos="553"/>
      </w:tabs>
      <w:spacing w:after="0" w:line="150" w:lineRule="atLeast"/>
      <w:ind w:left="567" w:hanging="567"/>
      <w:jc w:val="both"/>
    </w:pPr>
    <w:rPr>
      <w:rFonts w:ascii="Arial" w:eastAsia="Times New Roman" w:hAnsi="Arial" w:cs="Times New Roman"/>
      <w:sz w:val="13"/>
      <w:szCs w:val="20"/>
      <w:lang w:val="de-DE" w:eastAsia="de-CH"/>
    </w:rPr>
  </w:style>
  <w:style w:type="paragraph" w:styleId="Kopfzeile">
    <w:name w:val="header"/>
    <w:basedOn w:val="Standard"/>
    <w:link w:val="KopfzeileZchn"/>
    <w:rsid w:val="001E0303"/>
    <w:pPr>
      <w:tabs>
        <w:tab w:val="center" w:pos="4536"/>
        <w:tab w:val="right" w:pos="9072"/>
      </w:tabs>
    </w:pPr>
  </w:style>
  <w:style w:type="character" w:customStyle="1" w:styleId="KopfzeileZchn">
    <w:name w:val="Kopfzeile Zchn"/>
    <w:basedOn w:val="Absatz-Standardschriftart"/>
    <w:link w:val="Kopfzeile"/>
    <w:rsid w:val="001E0303"/>
    <w:rPr>
      <w:rFonts w:ascii="Times New Roman" w:eastAsia="Times New Roman" w:hAnsi="Times New Roman" w:cs="Times New Roman"/>
      <w:sz w:val="20"/>
      <w:szCs w:val="20"/>
      <w:lang w:val="de-DE" w:eastAsia="de-CH"/>
    </w:rPr>
  </w:style>
  <w:style w:type="character" w:styleId="Seitenzahl">
    <w:name w:val="page number"/>
    <w:basedOn w:val="Absatz-Standardschriftart"/>
    <w:rsid w:val="001E0303"/>
  </w:style>
  <w:style w:type="paragraph" w:styleId="Sprechblasentext">
    <w:name w:val="Balloon Text"/>
    <w:basedOn w:val="Standard"/>
    <w:link w:val="SprechblasentextZchn"/>
    <w:semiHidden/>
    <w:rsid w:val="001E0303"/>
    <w:rPr>
      <w:rFonts w:ascii="Tahoma" w:hAnsi="Tahoma" w:cs="Tahoma"/>
      <w:sz w:val="16"/>
      <w:szCs w:val="16"/>
    </w:rPr>
  </w:style>
  <w:style w:type="character" w:customStyle="1" w:styleId="SprechblasentextZchn">
    <w:name w:val="Sprechblasentext Zchn"/>
    <w:basedOn w:val="Absatz-Standardschriftart"/>
    <w:link w:val="Sprechblasentext"/>
    <w:semiHidden/>
    <w:rsid w:val="001E0303"/>
    <w:rPr>
      <w:rFonts w:ascii="Tahoma" w:eastAsia="Times New Roman" w:hAnsi="Tahoma" w:cs="Tahoma"/>
      <w:sz w:val="16"/>
      <w:szCs w:val="16"/>
      <w:lang w:val="de-DE" w:eastAsia="de-CH"/>
    </w:rPr>
  </w:style>
  <w:style w:type="paragraph" w:customStyle="1" w:styleId="a">
    <w:rsid w:val="001E0303"/>
    <w:pPr>
      <w:spacing w:after="0" w:line="240" w:lineRule="auto"/>
    </w:pPr>
    <w:rPr>
      <w:rFonts w:ascii="Times New Roman" w:eastAsia="Times New Roman" w:hAnsi="Times New Roman" w:cs="Times New Roman"/>
      <w:sz w:val="20"/>
      <w:szCs w:val="20"/>
      <w:lang w:eastAsia="de-CH"/>
    </w:rPr>
  </w:style>
  <w:style w:type="table" w:styleId="Tabellenraster">
    <w:name w:val="Table Grid"/>
    <w:basedOn w:val="NormaleTabelle"/>
    <w:uiPriority w:val="59"/>
    <w:rsid w:val="001E0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E0303"/>
    <w:rPr>
      <w:rFonts w:ascii="Frutiger 45 Light" w:hAnsi="Frutiger 45 Light"/>
      <w:b/>
      <w:snapToGrid w:val="0"/>
      <w:sz w:val="28"/>
      <w:lang w:eastAsia="en-US"/>
    </w:rPr>
  </w:style>
  <w:style w:type="character" w:customStyle="1" w:styleId="TextkrperZchn">
    <w:name w:val="Textkörper Zchn"/>
    <w:basedOn w:val="Absatz-Standardschriftart"/>
    <w:link w:val="Textkrper"/>
    <w:rsid w:val="001E0303"/>
    <w:rPr>
      <w:rFonts w:ascii="Frutiger 45 Light" w:eastAsia="Times New Roman" w:hAnsi="Frutiger 45 Light" w:cs="Times New Roman"/>
      <w:b/>
      <w:snapToGrid w:val="0"/>
      <w:sz w:val="28"/>
      <w:szCs w:val="20"/>
      <w:lang w:val="de-DE"/>
    </w:rPr>
  </w:style>
  <w:style w:type="paragraph" w:styleId="Textkrper-Zeileneinzug">
    <w:name w:val="Body Text Indent"/>
    <w:basedOn w:val="Standard"/>
    <w:link w:val="Textkrper-ZeileneinzugZchn"/>
    <w:rsid w:val="001E0303"/>
    <w:pPr>
      <w:ind w:firstLine="360"/>
      <w:jc w:val="both"/>
    </w:pPr>
    <w:rPr>
      <w:rFonts w:ascii="Frutiger 45 Light" w:hAnsi="Frutiger 45 Light"/>
      <w:b/>
      <w:snapToGrid w:val="0"/>
      <w:sz w:val="22"/>
      <w:lang w:eastAsia="en-US"/>
    </w:rPr>
  </w:style>
  <w:style w:type="character" w:customStyle="1" w:styleId="Textkrper-ZeileneinzugZchn">
    <w:name w:val="Textkörper-Zeileneinzug Zchn"/>
    <w:basedOn w:val="Absatz-Standardschriftart"/>
    <w:link w:val="Textkrper-Zeileneinzug"/>
    <w:rsid w:val="001E0303"/>
    <w:rPr>
      <w:rFonts w:ascii="Frutiger 45 Light" w:eastAsia="Times New Roman" w:hAnsi="Frutiger 45 Light" w:cs="Times New Roman"/>
      <w:b/>
      <w:snapToGrid w:val="0"/>
      <w:szCs w:val="20"/>
      <w:lang w:val="de-DE"/>
    </w:rPr>
  </w:style>
  <w:style w:type="paragraph" w:customStyle="1" w:styleId="Titel2">
    <w:name w:val="Titel 2"/>
    <w:basedOn w:val="Standard"/>
    <w:rsid w:val="001E0303"/>
    <w:pPr>
      <w:tabs>
        <w:tab w:val="left" w:pos="198"/>
      </w:tabs>
    </w:pPr>
    <w:rPr>
      <w:rFonts w:ascii="Arial" w:hAnsi="Arial"/>
      <w:b/>
      <w:sz w:val="16"/>
    </w:rPr>
  </w:style>
  <w:style w:type="character" w:customStyle="1" w:styleId="berschrift3Zchn">
    <w:name w:val="Überschrift 3 Zchn"/>
    <w:basedOn w:val="Absatz-Standardschriftart"/>
    <w:link w:val="berschrift3"/>
    <w:rsid w:val="001E0303"/>
    <w:rPr>
      <w:rFonts w:ascii="Arial" w:eastAsia="Times New Roman" w:hAnsi="Arial" w:cs="Times New Roman"/>
      <w:sz w:val="24"/>
      <w:szCs w:val="20"/>
      <w:lang w:val="de-DE" w:eastAsia="de-CH"/>
    </w:rPr>
  </w:style>
  <w:style w:type="character" w:customStyle="1" w:styleId="berschrift4Zchn">
    <w:name w:val="Überschrift 4 Zchn"/>
    <w:basedOn w:val="Absatz-Standardschriftart"/>
    <w:link w:val="berschrift4"/>
    <w:rsid w:val="001E0303"/>
    <w:rPr>
      <w:rFonts w:ascii="Frutiger 45 Light" w:eastAsia="Times New Roman" w:hAnsi="Frutiger 45 Light" w:cs="Times New Roman"/>
      <w:b/>
      <w:snapToGrid w:val="0"/>
      <w:sz w:val="24"/>
      <w:szCs w:val="20"/>
      <w:lang w:val="de-DE"/>
    </w:rPr>
  </w:style>
  <w:style w:type="character" w:styleId="Platzhaltertext">
    <w:name w:val="Placeholder Text"/>
    <w:basedOn w:val="Absatz-Standardschriftart"/>
    <w:uiPriority w:val="99"/>
    <w:semiHidden/>
    <w:rsid w:val="009233C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0303"/>
    <w:pPr>
      <w:spacing w:after="0" w:line="240" w:lineRule="auto"/>
    </w:pPr>
    <w:rPr>
      <w:rFonts w:ascii="Times New Roman" w:eastAsia="Times New Roman" w:hAnsi="Times New Roman" w:cs="Times New Roman"/>
      <w:sz w:val="20"/>
      <w:szCs w:val="20"/>
      <w:lang w:val="de-DE" w:eastAsia="de-CH"/>
    </w:rPr>
  </w:style>
  <w:style w:type="paragraph" w:styleId="berschrift3">
    <w:name w:val="heading 3"/>
    <w:basedOn w:val="Standard"/>
    <w:next w:val="Standard"/>
    <w:link w:val="berschrift3Zchn"/>
    <w:qFormat/>
    <w:rsid w:val="001E0303"/>
    <w:pPr>
      <w:keepNext/>
      <w:spacing w:before="240" w:after="60"/>
      <w:outlineLvl w:val="2"/>
    </w:pPr>
    <w:rPr>
      <w:rFonts w:ascii="Arial" w:hAnsi="Arial"/>
      <w:sz w:val="24"/>
    </w:rPr>
  </w:style>
  <w:style w:type="paragraph" w:styleId="berschrift4">
    <w:name w:val="heading 4"/>
    <w:basedOn w:val="berschrift3"/>
    <w:next w:val="Standard"/>
    <w:link w:val="berschrift4Zchn"/>
    <w:qFormat/>
    <w:rsid w:val="001E0303"/>
    <w:pPr>
      <w:spacing w:before="120" w:after="120" w:line="280" w:lineRule="exact"/>
      <w:outlineLvl w:val="3"/>
    </w:pPr>
    <w:rPr>
      <w:rFonts w:ascii="Frutiger 45 Light" w:hAnsi="Frutiger 45 Light"/>
      <w:b/>
      <w:snapToGrid w:val="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
    <w:name w:val="arial"/>
    <w:basedOn w:val="Standard"/>
    <w:rsid w:val="001E0303"/>
    <w:pPr>
      <w:tabs>
        <w:tab w:val="left" w:pos="360"/>
        <w:tab w:val="left" w:pos="720"/>
        <w:tab w:val="left" w:pos="3000"/>
        <w:tab w:val="left" w:pos="4680"/>
        <w:tab w:val="left" w:pos="6000"/>
        <w:tab w:val="right" w:pos="9120"/>
      </w:tabs>
      <w:jc w:val="both"/>
    </w:pPr>
    <w:rPr>
      <w:rFonts w:ascii="Arial" w:hAnsi="Arial"/>
    </w:rPr>
  </w:style>
  <w:style w:type="paragraph" w:styleId="Endnotentext">
    <w:name w:val="endnote text"/>
    <w:basedOn w:val="Standard"/>
    <w:link w:val="EndnotentextZchn"/>
    <w:semiHidden/>
    <w:rsid w:val="001E0303"/>
    <w:rPr>
      <w:rFonts w:ascii="Univers" w:hAnsi="Univers"/>
    </w:rPr>
  </w:style>
  <w:style w:type="character" w:customStyle="1" w:styleId="EndnotentextZchn">
    <w:name w:val="Endnotentext Zchn"/>
    <w:basedOn w:val="Absatz-Standardschriftart"/>
    <w:link w:val="Endnotentext"/>
    <w:semiHidden/>
    <w:rsid w:val="001E0303"/>
    <w:rPr>
      <w:rFonts w:ascii="Univers" w:eastAsia="Times New Roman" w:hAnsi="Univers" w:cs="Times New Roman"/>
      <w:sz w:val="20"/>
      <w:szCs w:val="20"/>
      <w:lang w:val="de-DE" w:eastAsia="de-CH"/>
    </w:rPr>
  </w:style>
  <w:style w:type="character" w:styleId="Endnotenzeichen">
    <w:name w:val="endnote reference"/>
    <w:semiHidden/>
    <w:rsid w:val="001E0303"/>
    <w:rPr>
      <w:vertAlign w:val="superscript"/>
    </w:rPr>
  </w:style>
  <w:style w:type="paragraph" w:customStyle="1" w:styleId="Flietext">
    <w:name w:val="Fließtext"/>
    <w:rsid w:val="001E0303"/>
    <w:pPr>
      <w:tabs>
        <w:tab w:val="left" w:pos="454"/>
        <w:tab w:val="left" w:pos="567"/>
        <w:tab w:val="left" w:pos="624"/>
        <w:tab w:val="left" w:pos="1525"/>
      </w:tabs>
      <w:spacing w:after="0" w:line="150" w:lineRule="atLeast"/>
      <w:jc w:val="both"/>
    </w:pPr>
    <w:rPr>
      <w:rFonts w:ascii="Arial" w:eastAsia="Times New Roman" w:hAnsi="Arial" w:cs="Times New Roman"/>
      <w:color w:val="000000"/>
      <w:sz w:val="13"/>
      <w:szCs w:val="20"/>
      <w:lang w:val="de-DE" w:eastAsia="de-CH"/>
    </w:rPr>
  </w:style>
  <w:style w:type="paragraph" w:styleId="Funotentext">
    <w:name w:val="footnote text"/>
    <w:basedOn w:val="Standard"/>
    <w:link w:val="FunotentextZchn"/>
    <w:semiHidden/>
    <w:rsid w:val="001E0303"/>
  </w:style>
  <w:style w:type="character" w:customStyle="1" w:styleId="FunotentextZchn">
    <w:name w:val="Fußnotentext Zchn"/>
    <w:basedOn w:val="Absatz-Standardschriftart"/>
    <w:link w:val="Funotentext"/>
    <w:semiHidden/>
    <w:rsid w:val="001E0303"/>
    <w:rPr>
      <w:rFonts w:ascii="Times New Roman" w:eastAsia="Times New Roman" w:hAnsi="Times New Roman" w:cs="Times New Roman"/>
      <w:sz w:val="20"/>
      <w:szCs w:val="20"/>
      <w:lang w:val="de-DE" w:eastAsia="de-CH"/>
    </w:rPr>
  </w:style>
  <w:style w:type="character" w:styleId="Funotenzeichen">
    <w:name w:val="footnote reference"/>
    <w:semiHidden/>
    <w:rsid w:val="001E0303"/>
    <w:rPr>
      <w:vertAlign w:val="superscript"/>
    </w:rPr>
  </w:style>
  <w:style w:type="paragraph" w:styleId="Fuzeile">
    <w:name w:val="footer"/>
    <w:basedOn w:val="Standard"/>
    <w:link w:val="FuzeileZchn"/>
    <w:rsid w:val="001E0303"/>
    <w:pPr>
      <w:tabs>
        <w:tab w:val="center" w:pos="4536"/>
        <w:tab w:val="right" w:pos="9072"/>
      </w:tabs>
    </w:pPr>
  </w:style>
  <w:style w:type="character" w:customStyle="1" w:styleId="FuzeileZchn">
    <w:name w:val="Fußzeile Zchn"/>
    <w:basedOn w:val="Absatz-Standardschriftart"/>
    <w:link w:val="Fuzeile"/>
    <w:rsid w:val="001E0303"/>
    <w:rPr>
      <w:rFonts w:ascii="Times New Roman" w:eastAsia="Times New Roman" w:hAnsi="Times New Roman" w:cs="Times New Roman"/>
      <w:sz w:val="20"/>
      <w:szCs w:val="20"/>
      <w:lang w:val="de-DE" w:eastAsia="de-CH"/>
    </w:rPr>
  </w:style>
  <w:style w:type="paragraph" w:customStyle="1" w:styleId="HngenderEinzug">
    <w:name w:val="Hängender Einzug"/>
    <w:rsid w:val="001E0303"/>
    <w:pPr>
      <w:tabs>
        <w:tab w:val="left" w:pos="451"/>
        <w:tab w:val="left" w:pos="553"/>
      </w:tabs>
      <w:spacing w:after="0" w:line="150" w:lineRule="atLeast"/>
      <w:ind w:left="567" w:hanging="567"/>
      <w:jc w:val="both"/>
    </w:pPr>
    <w:rPr>
      <w:rFonts w:ascii="Arial" w:eastAsia="Times New Roman" w:hAnsi="Arial" w:cs="Times New Roman"/>
      <w:sz w:val="13"/>
      <w:szCs w:val="20"/>
      <w:lang w:val="de-DE" w:eastAsia="de-CH"/>
    </w:rPr>
  </w:style>
  <w:style w:type="paragraph" w:styleId="Kopfzeile">
    <w:name w:val="header"/>
    <w:basedOn w:val="Standard"/>
    <w:link w:val="KopfzeileZchn"/>
    <w:rsid w:val="001E0303"/>
    <w:pPr>
      <w:tabs>
        <w:tab w:val="center" w:pos="4536"/>
        <w:tab w:val="right" w:pos="9072"/>
      </w:tabs>
    </w:pPr>
  </w:style>
  <w:style w:type="character" w:customStyle="1" w:styleId="KopfzeileZchn">
    <w:name w:val="Kopfzeile Zchn"/>
    <w:basedOn w:val="Absatz-Standardschriftart"/>
    <w:link w:val="Kopfzeile"/>
    <w:rsid w:val="001E0303"/>
    <w:rPr>
      <w:rFonts w:ascii="Times New Roman" w:eastAsia="Times New Roman" w:hAnsi="Times New Roman" w:cs="Times New Roman"/>
      <w:sz w:val="20"/>
      <w:szCs w:val="20"/>
      <w:lang w:val="de-DE" w:eastAsia="de-CH"/>
    </w:rPr>
  </w:style>
  <w:style w:type="character" w:styleId="Seitenzahl">
    <w:name w:val="page number"/>
    <w:basedOn w:val="Absatz-Standardschriftart"/>
    <w:rsid w:val="001E0303"/>
  </w:style>
  <w:style w:type="paragraph" w:styleId="Sprechblasentext">
    <w:name w:val="Balloon Text"/>
    <w:basedOn w:val="Standard"/>
    <w:link w:val="SprechblasentextZchn"/>
    <w:semiHidden/>
    <w:rsid w:val="001E0303"/>
    <w:rPr>
      <w:rFonts w:ascii="Tahoma" w:hAnsi="Tahoma" w:cs="Tahoma"/>
      <w:sz w:val="16"/>
      <w:szCs w:val="16"/>
    </w:rPr>
  </w:style>
  <w:style w:type="character" w:customStyle="1" w:styleId="SprechblasentextZchn">
    <w:name w:val="Sprechblasentext Zchn"/>
    <w:basedOn w:val="Absatz-Standardschriftart"/>
    <w:link w:val="Sprechblasentext"/>
    <w:semiHidden/>
    <w:rsid w:val="001E0303"/>
    <w:rPr>
      <w:rFonts w:ascii="Tahoma" w:eastAsia="Times New Roman" w:hAnsi="Tahoma" w:cs="Tahoma"/>
      <w:sz w:val="16"/>
      <w:szCs w:val="16"/>
      <w:lang w:val="de-DE" w:eastAsia="de-CH"/>
    </w:rPr>
  </w:style>
  <w:style w:type="paragraph" w:customStyle="1" w:styleId="a">
    <w:rsid w:val="001E0303"/>
    <w:pPr>
      <w:spacing w:after="0" w:line="240" w:lineRule="auto"/>
    </w:pPr>
    <w:rPr>
      <w:rFonts w:ascii="Times New Roman" w:eastAsia="Times New Roman" w:hAnsi="Times New Roman" w:cs="Times New Roman"/>
      <w:sz w:val="20"/>
      <w:szCs w:val="20"/>
      <w:lang w:eastAsia="de-CH"/>
    </w:rPr>
  </w:style>
  <w:style w:type="table" w:styleId="Tabellenraster">
    <w:name w:val="Table Grid"/>
    <w:basedOn w:val="NormaleTabelle"/>
    <w:uiPriority w:val="59"/>
    <w:rsid w:val="001E0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E0303"/>
    <w:rPr>
      <w:rFonts w:ascii="Frutiger 45 Light" w:hAnsi="Frutiger 45 Light"/>
      <w:b/>
      <w:snapToGrid w:val="0"/>
      <w:sz w:val="28"/>
      <w:lang w:eastAsia="en-US"/>
    </w:rPr>
  </w:style>
  <w:style w:type="character" w:customStyle="1" w:styleId="TextkrperZchn">
    <w:name w:val="Textkörper Zchn"/>
    <w:basedOn w:val="Absatz-Standardschriftart"/>
    <w:link w:val="Textkrper"/>
    <w:rsid w:val="001E0303"/>
    <w:rPr>
      <w:rFonts w:ascii="Frutiger 45 Light" w:eastAsia="Times New Roman" w:hAnsi="Frutiger 45 Light" w:cs="Times New Roman"/>
      <w:b/>
      <w:snapToGrid w:val="0"/>
      <w:sz w:val="28"/>
      <w:szCs w:val="20"/>
      <w:lang w:val="de-DE"/>
    </w:rPr>
  </w:style>
  <w:style w:type="paragraph" w:styleId="Textkrper-Zeileneinzug">
    <w:name w:val="Body Text Indent"/>
    <w:basedOn w:val="Standard"/>
    <w:link w:val="Textkrper-ZeileneinzugZchn"/>
    <w:rsid w:val="001E0303"/>
    <w:pPr>
      <w:ind w:firstLine="360"/>
      <w:jc w:val="both"/>
    </w:pPr>
    <w:rPr>
      <w:rFonts w:ascii="Frutiger 45 Light" w:hAnsi="Frutiger 45 Light"/>
      <w:b/>
      <w:snapToGrid w:val="0"/>
      <w:sz w:val="22"/>
      <w:lang w:eastAsia="en-US"/>
    </w:rPr>
  </w:style>
  <w:style w:type="character" w:customStyle="1" w:styleId="Textkrper-ZeileneinzugZchn">
    <w:name w:val="Textkörper-Zeileneinzug Zchn"/>
    <w:basedOn w:val="Absatz-Standardschriftart"/>
    <w:link w:val="Textkrper-Zeileneinzug"/>
    <w:rsid w:val="001E0303"/>
    <w:rPr>
      <w:rFonts w:ascii="Frutiger 45 Light" w:eastAsia="Times New Roman" w:hAnsi="Frutiger 45 Light" w:cs="Times New Roman"/>
      <w:b/>
      <w:snapToGrid w:val="0"/>
      <w:szCs w:val="20"/>
      <w:lang w:val="de-DE"/>
    </w:rPr>
  </w:style>
  <w:style w:type="paragraph" w:customStyle="1" w:styleId="Titel2">
    <w:name w:val="Titel 2"/>
    <w:basedOn w:val="Standard"/>
    <w:rsid w:val="001E0303"/>
    <w:pPr>
      <w:tabs>
        <w:tab w:val="left" w:pos="198"/>
      </w:tabs>
    </w:pPr>
    <w:rPr>
      <w:rFonts w:ascii="Arial" w:hAnsi="Arial"/>
      <w:b/>
      <w:sz w:val="16"/>
    </w:rPr>
  </w:style>
  <w:style w:type="character" w:customStyle="1" w:styleId="berschrift3Zchn">
    <w:name w:val="Überschrift 3 Zchn"/>
    <w:basedOn w:val="Absatz-Standardschriftart"/>
    <w:link w:val="berschrift3"/>
    <w:rsid w:val="001E0303"/>
    <w:rPr>
      <w:rFonts w:ascii="Arial" w:eastAsia="Times New Roman" w:hAnsi="Arial" w:cs="Times New Roman"/>
      <w:sz w:val="24"/>
      <w:szCs w:val="20"/>
      <w:lang w:val="de-DE" w:eastAsia="de-CH"/>
    </w:rPr>
  </w:style>
  <w:style w:type="character" w:customStyle="1" w:styleId="berschrift4Zchn">
    <w:name w:val="Überschrift 4 Zchn"/>
    <w:basedOn w:val="Absatz-Standardschriftart"/>
    <w:link w:val="berschrift4"/>
    <w:rsid w:val="001E0303"/>
    <w:rPr>
      <w:rFonts w:ascii="Frutiger 45 Light" w:eastAsia="Times New Roman" w:hAnsi="Frutiger 45 Light" w:cs="Times New Roman"/>
      <w:b/>
      <w:snapToGrid w:val="0"/>
      <w:sz w:val="24"/>
      <w:szCs w:val="20"/>
      <w:lang w:val="de-DE"/>
    </w:rPr>
  </w:style>
  <w:style w:type="character" w:styleId="Platzhaltertext">
    <w:name w:val="Placeholder Text"/>
    <w:basedOn w:val="Absatz-Standardschriftart"/>
    <w:uiPriority w:val="99"/>
    <w:semiHidden/>
    <w:rsid w:val="009233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rpoA">
    <w:charset w:val="00"/>
    <w:family w:val="auto"/>
    <w:pitch w:val="variable"/>
    <w:sig w:usb0="800000AF" w:usb1="0000204A"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Segoe UI"/>
    <w:charset w:val="00"/>
    <w:family w:val="auto"/>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26"/>
    <w:rsid w:val="00C958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582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58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5516</Characters>
  <Application>Microsoft Office Word</Application>
  <DocSecurity>0</DocSecurity>
  <Lines>45</Lines>
  <Paragraphs>12</Paragraphs>
  <ScaleCrop>false</ScaleCrop>
  <Company>SLG</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Fuchs Daniel</dc:creator>
  <cp:lastModifiedBy>Fuchs Daniel</cp:lastModifiedBy>
  <cp:revision>3</cp:revision>
  <dcterms:created xsi:type="dcterms:W3CDTF">2019-03-19T13:25:00Z</dcterms:created>
  <dcterms:modified xsi:type="dcterms:W3CDTF">2019-03-19T13:29:00Z</dcterms:modified>
</cp:coreProperties>
</file>